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86D110">
      <w:pPr>
        <w:jc w:val="center"/>
        <w:rPr>
          <w:rFonts w:hint="eastAsia" w:ascii="仿宋_GB2312" w:hAnsi="仿宋_GB2312" w:eastAsia="仿宋_GB2312" w:cs="仿宋_GB2312"/>
          <w:color w:val="000000"/>
          <w:sz w:val="30"/>
          <w:szCs w:val="30"/>
        </w:rPr>
      </w:pPr>
    </w:p>
    <w:p w14:paraId="10D56556">
      <w:pPr>
        <w:spacing w:line="276" w:lineRule="auto"/>
        <w:jc w:val="center"/>
        <w:rPr>
          <w:rFonts w:hint="default" w:ascii="仿宋_GB2312" w:hAnsi="仿宋_GB2312" w:eastAsia="仿宋_GB2312" w:cs="仿宋_GB2312"/>
          <w:b/>
          <w:bCs/>
          <w:color w:val="000000"/>
          <w:spacing w:val="-8"/>
          <w:sz w:val="48"/>
          <w:szCs w:val="48"/>
          <w:lang w:val="en-US" w:eastAsia="zh-CN"/>
        </w:rPr>
      </w:pPr>
      <w:r>
        <w:rPr>
          <w:rFonts w:hint="eastAsia" w:ascii="仿宋_GB2312" w:hAnsi="仿宋_GB2312" w:eastAsia="仿宋_GB2312" w:cs="仿宋_GB2312"/>
          <w:b/>
          <w:bCs/>
          <w:color w:val="000000"/>
          <w:spacing w:val="-8"/>
          <w:sz w:val="48"/>
          <w:szCs w:val="48"/>
        </w:rPr>
        <w:t>全新一代总装产线改造项目</w:t>
      </w:r>
      <w:r>
        <w:rPr>
          <w:rFonts w:hint="eastAsia" w:ascii="仿宋_GB2312" w:hAnsi="仿宋_GB2312" w:eastAsia="仿宋_GB2312" w:cs="仿宋_GB2312"/>
          <w:b/>
          <w:bCs/>
          <w:color w:val="000000"/>
          <w:spacing w:val="-8"/>
          <w:sz w:val="48"/>
          <w:szCs w:val="48"/>
          <w:lang w:val="en-US" w:eastAsia="zh-CN"/>
        </w:rPr>
        <w:t>子项1-新增、改造工装</w:t>
      </w:r>
    </w:p>
    <w:p w14:paraId="1B4903DC">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364ACF1E">
      <w:pPr>
        <w:pStyle w:val="22"/>
        <w:rPr>
          <w:rFonts w:hint="eastAsia" w:ascii="仿宋_GB2312" w:hAnsi="仿宋_GB2312" w:eastAsia="仿宋_GB2312" w:cs="仿宋_GB2312"/>
        </w:rPr>
      </w:pPr>
    </w:p>
    <w:p w14:paraId="3336F295">
      <w:pPr>
        <w:pStyle w:val="22"/>
        <w:rPr>
          <w:rFonts w:hint="eastAsia" w:ascii="仿宋_GB2312" w:hAnsi="仿宋_GB2312" w:eastAsia="仿宋_GB2312" w:cs="仿宋_GB2312"/>
        </w:rPr>
      </w:pPr>
    </w:p>
    <w:p w14:paraId="6A139D15">
      <w:pPr>
        <w:pStyle w:val="22"/>
        <w:rPr>
          <w:rFonts w:hint="eastAsia" w:ascii="仿宋_GB2312" w:hAnsi="仿宋_GB2312" w:eastAsia="仿宋_GB2312" w:cs="仿宋_GB2312"/>
        </w:rPr>
      </w:pPr>
    </w:p>
    <w:p w14:paraId="627129D8">
      <w:pPr>
        <w:jc w:val="right"/>
        <w:rPr>
          <w:rFonts w:hint="eastAsia" w:ascii="仿宋_GB2312" w:hAnsi="仿宋_GB2312" w:eastAsia="仿宋_GB2312" w:cs="仿宋_GB2312"/>
          <w:color w:val="000000"/>
          <w:sz w:val="28"/>
          <w:szCs w:val="28"/>
        </w:rPr>
      </w:pPr>
    </w:p>
    <w:p w14:paraId="45771349">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413AD6C1">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166DD502">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66E4C13C">
      <w:pPr>
        <w:jc w:val="center"/>
        <w:rPr>
          <w:rFonts w:hint="eastAsia" w:ascii="仿宋_GB2312" w:hAnsi="仿宋_GB2312" w:eastAsia="仿宋_GB2312" w:cs="仿宋_GB2312"/>
          <w:color w:val="000000"/>
          <w:sz w:val="72"/>
          <w:szCs w:val="72"/>
        </w:rPr>
      </w:pPr>
    </w:p>
    <w:p w14:paraId="4CDDBC13">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6DE1C749">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14:paraId="4E4EA37B">
      <w:pPr>
        <w:spacing w:line="860" w:lineRule="exact"/>
        <w:rPr>
          <w:rFonts w:hint="eastAsia" w:ascii="仿宋_GB2312" w:hAnsi="仿宋_GB2312" w:eastAsia="仿宋_GB2312" w:cs="仿宋_GB2312"/>
          <w:b/>
          <w:bCs/>
          <w:sz w:val="32"/>
          <w:szCs w:val="28"/>
        </w:rPr>
      </w:pPr>
    </w:p>
    <w:p w14:paraId="0E615B76">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14:paraId="5E9AC161">
      <w:pPr>
        <w:pStyle w:val="22"/>
        <w:rPr>
          <w:rFonts w:hint="eastAsia" w:ascii="仿宋_GB2312" w:hAnsi="仿宋_GB2312" w:eastAsia="仿宋_GB2312" w:cs="仿宋_GB2312"/>
          <w:b/>
          <w:bCs/>
        </w:rPr>
      </w:pPr>
    </w:p>
    <w:p w14:paraId="10A586C2">
      <w:pPr>
        <w:spacing w:line="360" w:lineRule="auto"/>
        <w:jc w:val="center"/>
        <w:rPr>
          <w:rFonts w:hint="eastAsia" w:ascii="仿宋_GB2312" w:hAnsi="仿宋_GB2312" w:eastAsia="仿宋_GB2312" w:cs="仿宋_GB2312"/>
          <w:color w:val="000000"/>
          <w:sz w:val="28"/>
          <w:szCs w:val="28"/>
        </w:rPr>
      </w:pPr>
    </w:p>
    <w:p w14:paraId="4C31E8A7">
      <w:pPr>
        <w:spacing w:line="360" w:lineRule="auto"/>
        <w:jc w:val="center"/>
        <w:rPr>
          <w:rFonts w:hint="eastAsia" w:ascii="仿宋_GB2312" w:hAnsi="仿宋_GB2312" w:eastAsia="仿宋_GB2312" w:cs="仿宋_GB2312"/>
          <w:color w:val="000000"/>
          <w:sz w:val="28"/>
          <w:szCs w:val="28"/>
        </w:rPr>
      </w:pPr>
    </w:p>
    <w:p w14:paraId="42D16F58">
      <w:pPr>
        <w:spacing w:line="360" w:lineRule="auto"/>
        <w:jc w:val="both"/>
        <w:rPr>
          <w:rFonts w:hint="eastAsia" w:ascii="仿宋_GB2312" w:hAnsi="仿宋_GB2312" w:eastAsia="仿宋_GB2312" w:cs="仿宋_GB2312"/>
          <w:color w:val="000000"/>
          <w:sz w:val="28"/>
          <w:szCs w:val="28"/>
        </w:rPr>
      </w:pPr>
    </w:p>
    <w:p w14:paraId="162B00E1">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：中国重汽集团济南商用车有限公司商用车制造公司</w:t>
      </w:r>
    </w:p>
    <w:p w14:paraId="4BD6FAD7">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25006145">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5090A856">
          <w:pPr>
            <w:pStyle w:val="17"/>
            <w:rPr>
              <w:rFonts w:hint="eastAsia"/>
            </w:rPr>
          </w:pPr>
        </w:p>
        <w:p w14:paraId="6BA8F71F">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14:paraId="4BA0FB8E">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14:paraId="759FFE16">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14:paraId="27F4F689">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14:paraId="3F27F9FA">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14:paraId="563D8D85">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14:paraId="258B2D93">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14:paraId="76028133">
      <w:pPr>
        <w:pStyle w:val="22"/>
        <w:rPr>
          <w:rFonts w:hint="eastAsia" w:ascii="仿宋_GB2312" w:hAnsi="仿宋_GB2312" w:eastAsia="仿宋_GB2312" w:cs="仿宋_GB2312"/>
          <w:b/>
          <w:bCs/>
          <w:kern w:val="44"/>
          <w:sz w:val="36"/>
          <w:szCs w:val="44"/>
        </w:rPr>
      </w:pPr>
    </w:p>
    <w:p w14:paraId="118581BF">
      <w:pPr>
        <w:pStyle w:val="22"/>
        <w:rPr>
          <w:rFonts w:hint="eastAsia" w:ascii="仿宋_GB2312" w:hAnsi="仿宋_GB2312" w:eastAsia="仿宋_GB2312" w:cs="仿宋_GB2312"/>
          <w:b/>
          <w:bCs/>
          <w:kern w:val="44"/>
          <w:sz w:val="36"/>
          <w:szCs w:val="44"/>
        </w:rPr>
      </w:pPr>
    </w:p>
    <w:p w14:paraId="47E38002">
      <w:pPr>
        <w:pStyle w:val="22"/>
        <w:rPr>
          <w:rFonts w:hint="eastAsia" w:ascii="仿宋_GB2312" w:hAnsi="仿宋_GB2312" w:eastAsia="仿宋_GB2312" w:cs="仿宋_GB2312"/>
          <w:b/>
          <w:bCs/>
          <w:kern w:val="44"/>
          <w:sz w:val="36"/>
          <w:szCs w:val="44"/>
        </w:rPr>
      </w:pPr>
    </w:p>
    <w:p w14:paraId="3C2D3781">
      <w:pPr>
        <w:pStyle w:val="22"/>
        <w:rPr>
          <w:rFonts w:hint="eastAsia" w:ascii="仿宋_GB2312" w:hAnsi="仿宋_GB2312" w:eastAsia="仿宋_GB2312" w:cs="仿宋_GB2312"/>
          <w:b/>
          <w:bCs/>
          <w:kern w:val="44"/>
          <w:sz w:val="36"/>
          <w:szCs w:val="44"/>
        </w:rPr>
      </w:pPr>
    </w:p>
    <w:p w14:paraId="6733B350">
      <w:pPr>
        <w:pStyle w:val="22"/>
        <w:rPr>
          <w:rFonts w:hint="eastAsia" w:ascii="仿宋_GB2312" w:hAnsi="仿宋_GB2312" w:eastAsia="仿宋_GB2312" w:cs="仿宋_GB2312"/>
          <w:b/>
          <w:bCs/>
          <w:kern w:val="44"/>
          <w:sz w:val="36"/>
          <w:szCs w:val="44"/>
        </w:rPr>
      </w:pPr>
    </w:p>
    <w:p w14:paraId="410946A2">
      <w:pPr>
        <w:pStyle w:val="22"/>
        <w:rPr>
          <w:rFonts w:hint="eastAsia" w:ascii="仿宋_GB2312" w:hAnsi="仿宋_GB2312" w:eastAsia="仿宋_GB2312" w:cs="仿宋_GB2312"/>
          <w:b/>
          <w:bCs/>
          <w:kern w:val="44"/>
          <w:sz w:val="36"/>
          <w:szCs w:val="44"/>
        </w:rPr>
      </w:pPr>
    </w:p>
    <w:p w14:paraId="7FBE72C2">
      <w:pPr>
        <w:pStyle w:val="22"/>
        <w:rPr>
          <w:rFonts w:hint="eastAsia" w:ascii="仿宋_GB2312" w:hAnsi="仿宋_GB2312" w:eastAsia="仿宋_GB2312" w:cs="仿宋_GB2312"/>
          <w:b/>
          <w:bCs/>
          <w:kern w:val="44"/>
          <w:sz w:val="36"/>
          <w:szCs w:val="44"/>
        </w:rPr>
      </w:pPr>
    </w:p>
    <w:p w14:paraId="1840BD63">
      <w:pPr>
        <w:pStyle w:val="22"/>
        <w:rPr>
          <w:rFonts w:hint="eastAsia" w:ascii="仿宋_GB2312" w:hAnsi="仿宋_GB2312" w:eastAsia="仿宋_GB2312" w:cs="仿宋_GB2312"/>
          <w:b/>
          <w:bCs/>
          <w:kern w:val="44"/>
          <w:sz w:val="36"/>
          <w:szCs w:val="44"/>
        </w:rPr>
      </w:pPr>
    </w:p>
    <w:p w14:paraId="56F6D87C">
      <w:pPr>
        <w:pStyle w:val="22"/>
        <w:rPr>
          <w:rFonts w:hint="eastAsia" w:ascii="仿宋_GB2312" w:hAnsi="仿宋_GB2312" w:eastAsia="仿宋_GB2312" w:cs="仿宋_GB2312"/>
          <w:b/>
          <w:bCs/>
          <w:kern w:val="44"/>
          <w:sz w:val="36"/>
          <w:szCs w:val="44"/>
        </w:rPr>
      </w:pPr>
    </w:p>
    <w:p w14:paraId="155A6A1A">
      <w:pPr>
        <w:pStyle w:val="22"/>
        <w:rPr>
          <w:rFonts w:hint="eastAsia" w:ascii="仿宋_GB2312" w:hAnsi="仿宋_GB2312" w:eastAsia="仿宋_GB2312" w:cs="仿宋_GB2312"/>
          <w:b/>
          <w:bCs/>
          <w:kern w:val="44"/>
          <w:sz w:val="36"/>
          <w:szCs w:val="44"/>
        </w:rPr>
      </w:pPr>
    </w:p>
    <w:p w14:paraId="5007BFCA">
      <w:pPr>
        <w:pStyle w:val="22"/>
        <w:rPr>
          <w:rFonts w:hint="eastAsia" w:ascii="仿宋_GB2312" w:hAnsi="仿宋_GB2312" w:eastAsia="仿宋_GB2312" w:cs="仿宋_GB2312"/>
          <w:b/>
          <w:bCs/>
          <w:kern w:val="44"/>
          <w:sz w:val="36"/>
          <w:szCs w:val="44"/>
        </w:rPr>
      </w:pPr>
    </w:p>
    <w:p w14:paraId="12C70D7D">
      <w:pPr>
        <w:pStyle w:val="22"/>
        <w:rPr>
          <w:rFonts w:hint="eastAsia" w:ascii="仿宋_GB2312" w:hAnsi="仿宋_GB2312" w:eastAsia="仿宋_GB2312" w:cs="仿宋_GB2312"/>
          <w:b/>
          <w:bCs/>
          <w:kern w:val="44"/>
          <w:sz w:val="36"/>
          <w:szCs w:val="44"/>
        </w:rPr>
      </w:pPr>
    </w:p>
    <w:p w14:paraId="10D428C5">
      <w:pPr>
        <w:pStyle w:val="22"/>
        <w:rPr>
          <w:rFonts w:hint="eastAsia" w:ascii="仿宋_GB2312" w:hAnsi="仿宋_GB2312" w:eastAsia="仿宋_GB2312" w:cs="仿宋_GB2312"/>
          <w:b/>
          <w:bCs/>
          <w:kern w:val="44"/>
          <w:sz w:val="36"/>
          <w:szCs w:val="44"/>
        </w:rPr>
      </w:pPr>
    </w:p>
    <w:p w14:paraId="52D65BFD">
      <w:pPr>
        <w:pStyle w:val="22"/>
        <w:rPr>
          <w:rFonts w:hint="eastAsia" w:ascii="仿宋_GB2312" w:hAnsi="仿宋_GB2312" w:eastAsia="仿宋_GB2312" w:cs="仿宋_GB2312"/>
          <w:b/>
          <w:bCs/>
          <w:kern w:val="44"/>
          <w:sz w:val="36"/>
          <w:szCs w:val="44"/>
        </w:rPr>
      </w:pPr>
    </w:p>
    <w:p w14:paraId="0EE1334D">
      <w:pPr>
        <w:pStyle w:val="22"/>
        <w:rPr>
          <w:rFonts w:hint="eastAsia" w:ascii="仿宋_GB2312" w:hAnsi="仿宋_GB2312" w:eastAsia="仿宋_GB2312" w:cs="仿宋_GB2312"/>
          <w:b/>
          <w:bCs/>
          <w:kern w:val="44"/>
          <w:sz w:val="36"/>
          <w:szCs w:val="44"/>
        </w:rPr>
      </w:pPr>
    </w:p>
    <w:p w14:paraId="4BA81874">
      <w:pPr>
        <w:pStyle w:val="22"/>
        <w:rPr>
          <w:rFonts w:hint="eastAsia" w:ascii="仿宋_GB2312" w:hAnsi="仿宋_GB2312" w:eastAsia="仿宋_GB2312" w:cs="仿宋_GB2312"/>
          <w:b/>
          <w:bCs/>
          <w:kern w:val="44"/>
          <w:sz w:val="36"/>
          <w:szCs w:val="44"/>
        </w:rPr>
      </w:pPr>
    </w:p>
    <w:p w14:paraId="09E33CAC">
      <w:pPr>
        <w:pStyle w:val="3"/>
        <w:jc w:val="both"/>
        <w:rPr>
          <w:rFonts w:hint="eastAsia" w:ascii="仿宋_GB2312" w:hAnsi="仿宋_GB2312" w:eastAsia="仿宋_GB2312" w:cs="仿宋_GB2312"/>
          <w:sz w:val="44"/>
        </w:rPr>
      </w:pPr>
      <w:bookmarkStart w:id="0" w:name="_Toc22242"/>
      <w:bookmarkStart w:id="1" w:name="_Toc23693"/>
      <w:bookmarkStart w:id="2" w:name="_Toc29994"/>
      <w:bookmarkStart w:id="3" w:name="_Toc15480"/>
      <w:bookmarkStart w:id="4" w:name="_Toc5202"/>
    </w:p>
    <w:p w14:paraId="4B1852ED">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1E13FEF4">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449D9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8B31C33">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0656D019">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14:paraId="315CA9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877A0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73C4E6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611D2A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6FC12A6A">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项目名称：全新一代总装产线改造项目</w:t>
            </w:r>
            <w:r>
              <w:rPr>
                <w:rFonts w:hint="eastAsia" w:ascii="仿宋_GB2312" w:hAnsi="仿宋_GB2312" w:eastAsia="仿宋_GB2312" w:cs="仿宋_GB2312"/>
                <w:b/>
                <w:bCs/>
                <w:sz w:val="24"/>
                <w:szCs w:val="24"/>
                <w:lang w:val="en-US" w:eastAsia="zh-CN"/>
              </w:rPr>
              <w:t>子项1-新增、改造工装</w:t>
            </w:r>
          </w:p>
        </w:tc>
      </w:tr>
      <w:tr w14:paraId="35F5B8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8666374">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D7DD431">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项目编号：FSCZB2025110015</w:t>
            </w:r>
          </w:p>
        </w:tc>
      </w:tr>
      <w:tr w14:paraId="3DE679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588D57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188B0008">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lang w:val="en-US" w:eastAsia="zh-CN"/>
              </w:rPr>
              <w:t>新增电动密封条专用装配工具、新增仪表台分装小车、侧、后窗玻璃安装间隙块、全新一代前悬组合支架分装工装改造</w:t>
            </w:r>
            <w:r>
              <w:rPr>
                <w:rFonts w:hint="eastAsia" w:ascii="仿宋_GB2312" w:hAnsi="仿宋_GB2312" w:eastAsia="仿宋_GB2312" w:cs="仿宋_GB2312"/>
                <w:b/>
                <w:bCs/>
                <w:sz w:val="24"/>
                <w:szCs w:val="24"/>
              </w:rPr>
              <w:t>等改造项目</w:t>
            </w:r>
          </w:p>
        </w:tc>
      </w:tr>
      <w:tr w14:paraId="239B15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EA5FD3A">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D59AB1A">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14:paraId="53DB73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72525A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DBBD8F5">
            <w:pPr>
              <w:ind w:firstLine="482" w:firstLineChars="200"/>
              <w:rPr>
                <w:rFonts w:hint="eastAsia" w:ascii="仿宋_GB2312" w:hAnsi="仿宋_GB2312" w:eastAsia="仿宋_GB2312" w:cs="仿宋_GB2312"/>
                <w:b/>
                <w:snapToGrid w:val="0"/>
                <w:kern w:val="0"/>
                <w:sz w:val="24"/>
                <w:szCs w:val="24"/>
                <w:lang w:eastAsia="zh-CN"/>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中国重汽集团济南商用车有限公司商用车制造公司</w:t>
            </w:r>
          </w:p>
          <w:p w14:paraId="65CD4A19">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eastAsia="zh-CN"/>
              </w:rPr>
              <w:t>山东省济南市章丘区世纪大道北50米济南商用车公司</w:t>
            </w:r>
          </w:p>
          <w:p w14:paraId="77A8E151">
            <w:pPr>
              <w:ind w:firstLine="482" w:firstLineChars="200"/>
              <w:rPr>
                <w:rFonts w:hint="eastAsia"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郭朝琛</w:t>
            </w:r>
          </w:p>
          <w:p w14:paraId="1860CA64">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电话：17860606311</w:t>
            </w:r>
          </w:p>
          <w:p w14:paraId="77B7D288">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邮箱：1494144783@qq.com</w:t>
            </w:r>
          </w:p>
          <w:p w14:paraId="12477D6F">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技术联系人：张德第</w:t>
            </w:r>
          </w:p>
          <w:p w14:paraId="3E427F15">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电话：13353435712</w:t>
            </w:r>
          </w:p>
          <w:p w14:paraId="1EDC95B4">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邮箱：zhangdedi@sinotruk.com</w:t>
            </w:r>
          </w:p>
        </w:tc>
      </w:tr>
      <w:tr w14:paraId="1296F1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49B6F4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F7494D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53C53D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D442F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5972C5B5">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0F1E7A36">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14:paraId="3A4EB0E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86</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14:paraId="659FD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096860B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627F425C">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31B62A58">
            <w:pPr>
              <w:pStyle w:val="22"/>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color w:val="auto"/>
                <w:sz w:val="24"/>
                <w:szCs w:val="24"/>
                <w:highlight w:val="yellow"/>
                <w:u w:val="single"/>
                <w:lang w:val="en-US" w:eastAsia="zh-CN"/>
              </w:rPr>
              <w:t>100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50AB4FE0">
            <w:pPr>
              <w:pStyle w:val="22"/>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70A85776">
            <w:pPr>
              <w:pStyle w:val="22"/>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75BA1F54">
            <w:pPr>
              <w:pStyle w:val="22"/>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2C45DF87">
            <w:pPr>
              <w:pStyle w:val="22"/>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62E0BA0E">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6.</w:t>
            </w:r>
            <w:r>
              <w:rPr>
                <w:rFonts w:hint="eastAsia" w:hAnsi="宋体" w:eastAsia="宋体" w:cs="宋体"/>
                <w:color w:val="auto"/>
                <w:sz w:val="24"/>
                <w:szCs w:val="24"/>
                <w:highlight w:val="none"/>
              </w:rPr>
              <w:t>拟投标人202</w:t>
            </w:r>
            <w:r>
              <w:rPr>
                <w:rFonts w:hint="eastAsia" w:hAnsi="宋体" w:eastAsia="宋体" w:cs="宋体"/>
                <w:color w:val="auto"/>
                <w:sz w:val="24"/>
                <w:szCs w:val="24"/>
                <w:highlight w:val="none"/>
                <w:lang w:val="en-US" w:eastAsia="zh-CN"/>
              </w:rPr>
              <w:t>2</w:t>
            </w:r>
            <w:r>
              <w:rPr>
                <w:rFonts w:hint="eastAsia" w:hAnsi="宋体" w:eastAsia="宋体" w:cs="宋体"/>
                <w:color w:val="auto"/>
                <w:sz w:val="24"/>
                <w:szCs w:val="24"/>
                <w:highlight w:val="none"/>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r>
              <w:rPr>
                <w:rFonts w:hint="eastAsia" w:hAnsi="宋体" w:eastAsia="宋体" w:cs="宋体"/>
                <w:color w:val="auto"/>
                <w:sz w:val="24"/>
                <w:szCs w:val="24"/>
                <w:lang w:eastAsia="zh-CN"/>
              </w:rPr>
              <w:t>（</w:t>
            </w:r>
            <w:r>
              <w:rPr>
                <w:rFonts w:hint="eastAsia" w:hAnsi="宋体" w:eastAsia="宋体" w:cs="宋体"/>
                <w:color w:val="auto"/>
                <w:sz w:val="24"/>
                <w:szCs w:val="24"/>
                <w:lang w:val="en-US" w:eastAsia="zh-CN"/>
              </w:rPr>
              <w:t>如投标人没有经审计的财务报告，可提供加盖公章的近三年财务报表，包括但不限于</w:t>
            </w:r>
            <w:r>
              <w:rPr>
                <w:rFonts w:hint="eastAsia" w:hAnsi="宋体" w:eastAsia="宋体" w:cs="宋体"/>
                <w:color w:val="auto"/>
                <w:sz w:val="24"/>
                <w:szCs w:val="24"/>
              </w:rPr>
              <w:t>资产负债表、利润表、现金流量表</w:t>
            </w:r>
            <w:r>
              <w:rPr>
                <w:rFonts w:hint="eastAsia" w:hAnsi="宋体" w:eastAsia="宋体" w:cs="宋体"/>
                <w:color w:val="auto"/>
                <w:sz w:val="24"/>
                <w:szCs w:val="24"/>
                <w:lang w:eastAsia="zh-CN"/>
              </w:rPr>
              <w:t>）</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410B1E83">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sz w:val="24"/>
                <w:szCs w:val="24"/>
                <w:lang w:val="en-US" w:eastAsia="zh-CN"/>
              </w:rPr>
              <w:t>，</w:t>
            </w:r>
            <w:r>
              <w:rPr>
                <w:rFonts w:hint="eastAsia" w:hAnsi="宋体" w:eastAsia="宋体" w:cs="宋体"/>
                <w:color w:val="000000"/>
                <w:sz w:val="24"/>
                <w:szCs w:val="24"/>
              </w:rPr>
              <w:t>且近3年内无因服务不当而造成重大事故</w:t>
            </w:r>
            <w:r>
              <w:rPr>
                <w:rFonts w:hint="eastAsia" w:hAnsi="宋体" w:eastAsia="宋体" w:cs="宋体"/>
                <w:color w:val="auto"/>
                <w:sz w:val="24"/>
                <w:szCs w:val="24"/>
                <w:lang w:eastAsia="zh-CN"/>
              </w:rPr>
              <w:t>。</w:t>
            </w:r>
          </w:p>
          <w:p w14:paraId="025237A0">
            <w:pPr>
              <w:pStyle w:val="22"/>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4C403CB7">
            <w:pPr>
              <w:pStyle w:val="22"/>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035A6C62">
            <w:pPr>
              <w:pStyle w:val="22"/>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6FB0983A">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74DCE6A0">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auto"/>
                <w:sz w:val="24"/>
                <w:szCs w:val="24"/>
                <w:highlight w:val="none"/>
                <w:lang w:val="en-US" w:eastAsia="zh-CN"/>
              </w:rPr>
              <w:t>）未显示异常；</w:t>
            </w:r>
          </w:p>
          <w:p w14:paraId="6EEA8DF1">
            <w:pPr>
              <w:pStyle w:val="22"/>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48F7DAA7">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w:t>
            </w:r>
            <w:r>
              <w:rPr>
                <w:rFonts w:hint="eastAsia" w:hAnsi="宋体" w:eastAsia="宋体" w:cs="宋体"/>
                <w:color w:val="auto"/>
                <w:sz w:val="24"/>
                <w:szCs w:val="24"/>
                <w:lang w:val="en-US" w:eastAsia="zh-CN"/>
              </w:rPr>
              <w:t>4.无招标违规、谎报年度报告信息、提供虚假资质资料等行为或其他行政处罚记录</w:t>
            </w:r>
            <w:r>
              <w:rPr>
                <w:rFonts w:hint="eastAsia" w:hAnsi="宋体" w:eastAsia="宋体" w:cs="宋体"/>
                <w:color w:val="auto"/>
                <w:sz w:val="24"/>
                <w:szCs w:val="24"/>
                <w:lang w:eastAsia="zh-CN"/>
              </w:rPr>
              <w:t>；</w:t>
            </w:r>
          </w:p>
          <w:p w14:paraId="62F1948F">
            <w:pPr>
              <w:pStyle w:val="22"/>
              <w:ind w:firstLine="480" w:firstLineChars="200"/>
              <w:rPr>
                <w:rFonts w:hint="eastAsia" w:hAnsi="宋体" w:eastAsia="宋体" w:cs="宋体"/>
                <w:color w:val="auto"/>
                <w:sz w:val="24"/>
                <w:szCs w:val="24"/>
              </w:rPr>
            </w:pPr>
            <w:r>
              <w:rPr>
                <w:rFonts w:hint="eastAsia" w:hAnsi="宋体" w:eastAsia="宋体" w:cs="宋体"/>
                <w:color w:val="auto"/>
                <w:sz w:val="24"/>
                <w:szCs w:val="24"/>
                <w:lang w:val="en-US" w:eastAsia="zh-CN"/>
              </w:rPr>
              <w:t>15.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r>
              <w:rPr>
                <w:rFonts w:hint="eastAsia" w:hAnsi="宋体" w:eastAsia="宋体" w:cs="宋体"/>
                <w:color w:val="auto"/>
                <w:sz w:val="24"/>
                <w:szCs w:val="24"/>
              </w:rPr>
              <w:t>。</w:t>
            </w:r>
          </w:p>
          <w:p w14:paraId="52C16115">
            <w:pPr>
              <w:pStyle w:val="22"/>
              <w:ind w:firstLine="480" w:firstLineChars="200"/>
              <w:rPr>
                <w:rFonts w:hint="eastAsia" w:ascii="仿宋_GB2312" w:hAnsi="仿宋_GB2312" w:eastAsia="仿宋_GB2312" w:cs="仿宋_GB2312"/>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764DBD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9B50F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2C960E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23FA33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583C24C">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2025年11月5日</w:t>
            </w:r>
          </w:p>
        </w:tc>
      </w:tr>
      <w:tr w14:paraId="745C64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75FAD7E0">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3C36CA6">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中国重汽官网、山东省阳光采购服务平台</w:t>
            </w:r>
          </w:p>
        </w:tc>
      </w:tr>
      <w:tr w14:paraId="562323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FA8B375">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B56209D">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10E9CAD5">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2025年11月12日前</w:t>
            </w:r>
            <w:r>
              <w:rPr>
                <w:rFonts w:hint="eastAsia" w:ascii="仿宋_GB2312" w:hAnsi="仿宋_GB2312" w:eastAsia="仿宋_GB2312" w:cs="仿宋_GB2312"/>
                <w:b/>
                <w:snapToGrid w:val="0"/>
                <w:kern w:val="0"/>
                <w:sz w:val="24"/>
                <w:szCs w:val="24"/>
                <w:highlight w:val="none"/>
              </w:rPr>
              <w:t>。</w:t>
            </w:r>
            <w:bookmarkStart w:id="108" w:name="_GoBack"/>
            <w:bookmarkEnd w:id="108"/>
          </w:p>
          <w:p w14:paraId="52D81F47">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41CC7A35">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1995AB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FB1459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5AADE7C">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2025年11月12日前</w:t>
            </w:r>
          </w:p>
          <w:p w14:paraId="15B1ACB4">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13A27A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6F1735C">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73EB340A">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14:paraId="7F3657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75D9C432">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DC489AC">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2025年11月19日17：00.</w:t>
            </w:r>
          </w:p>
          <w:p w14:paraId="601588EF">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14:paraId="37931A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31D7E4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72E944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83B4B2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2BAA366">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7EC2A47B">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38EC9D4F">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475967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E1CABC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8DBD718">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14:paraId="237183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38F1D62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526A7DCB">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14:paraId="28FBEE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17F511A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612BAABA">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14:paraId="1B5901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7D4539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4FB6D89">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2025年11月27日9：00.</w:t>
            </w:r>
          </w:p>
          <w:p w14:paraId="10A66941">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14:paraId="788B2A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DC0DAE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543EDEE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490B6D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50652F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39CE95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899F06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1846CC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14:paraId="6ECB6A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693D2E36">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3B8DD12">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10000</w:t>
            </w:r>
            <w:r>
              <w:rPr>
                <w:rFonts w:hint="eastAsia" w:ascii="仿宋_GB2312" w:hAnsi="仿宋_GB2312" w:eastAsia="仿宋_GB2312" w:cs="仿宋_GB2312"/>
                <w:sz w:val="24"/>
                <w:szCs w:val="24"/>
              </w:rPr>
              <w:t>元</w:t>
            </w:r>
          </w:p>
          <w:p w14:paraId="54AC8337">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开户名称：</w:t>
            </w:r>
            <w:r>
              <w:rPr>
                <w:rFonts w:ascii="宋体" w:hAnsi="宋体" w:eastAsia="宋体" w:cs="宋体"/>
                <w:sz w:val="24"/>
                <w:szCs w:val="24"/>
              </w:rPr>
              <w:t>中国重汽集团济南商用车有限公司</w:t>
            </w:r>
          </w:p>
          <w:p w14:paraId="51EC4430">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开户银行：</w:t>
            </w:r>
            <w:r>
              <w:rPr>
                <w:rFonts w:ascii="宋体" w:hAnsi="宋体" w:eastAsia="宋体" w:cs="宋体"/>
                <w:sz w:val="24"/>
                <w:szCs w:val="24"/>
              </w:rPr>
              <w:t>中信银行舜耕支行</w:t>
            </w:r>
          </w:p>
          <w:p w14:paraId="207C9183">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ascii="宋体" w:hAnsi="宋体" w:eastAsia="宋体" w:cs="宋体"/>
                <w:sz w:val="24"/>
                <w:szCs w:val="24"/>
              </w:rPr>
              <w:t>7372610182600034841</w:t>
            </w:r>
          </w:p>
          <w:p w14:paraId="40F6FD4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ascii="宋体" w:hAnsi="宋体" w:eastAsia="宋体" w:cs="宋体"/>
                <w:sz w:val="24"/>
                <w:szCs w:val="24"/>
              </w:rPr>
              <w:t>302451037264</w:t>
            </w:r>
          </w:p>
          <w:p w14:paraId="49DBC67D">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0E24BCF4">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227107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6EB23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093F8EF2">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2025年11月27日9：00.</w:t>
            </w:r>
          </w:p>
          <w:p w14:paraId="669BE102">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14:paraId="5F6FAC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A71FA8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06124AEA">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14:paraId="3A6BFC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D14AF2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07033E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D6B9E4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49593C62">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2025年11月27日9：00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14:paraId="75AA74E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none"/>
                <w:lang w:eastAsia="zh-CN"/>
              </w:rPr>
              <w:t>济南市历城区华奥路777号</w:t>
            </w:r>
            <w:r>
              <w:rPr>
                <w:rFonts w:hint="eastAsia" w:ascii="仿宋_GB2312" w:hAnsi="仿宋_GB2312" w:eastAsia="仿宋_GB2312" w:cs="仿宋_GB2312"/>
                <w:b/>
                <w:bCs/>
                <w:sz w:val="24"/>
                <w:szCs w:val="24"/>
                <w:highlight w:val="none"/>
                <w:lang w:val="en-US" w:eastAsia="zh-CN"/>
              </w:rPr>
              <w:t>中国重汽科技大厦会议室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14:paraId="006BD4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F839A2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7DDE0AA">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14:paraId="0CAFD0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0FD6C31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4C4BA33E">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评标方法：资质标审核→唱标→技术标评审→商务标评审。综合评分最高中标</w:t>
            </w:r>
            <w:r>
              <w:rPr>
                <w:rFonts w:hint="eastAsia" w:ascii="仿宋_GB2312" w:hAnsi="仿宋_GB2312" w:eastAsia="仿宋_GB2312" w:cs="仿宋_GB2312"/>
                <w:color w:val="FF0000"/>
                <w:sz w:val="24"/>
                <w:szCs w:val="24"/>
                <w:highlight w:val="green"/>
              </w:rPr>
              <w:t>。具体详见“第二部分投标须知第六条：评标原则”。</w:t>
            </w:r>
          </w:p>
        </w:tc>
      </w:tr>
      <w:tr w14:paraId="3F463B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DB373F9">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0D3131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E3E073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6A8A7B78">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2A98BE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BDF6D8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4BB54B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A6601A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EEAD33F">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2F6BFBFD">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1.自合同生效后个</w:t>
            </w:r>
            <w:r>
              <w:rPr>
                <w:rFonts w:hint="eastAsia" w:ascii="仿宋_GB2312" w:hAnsi="仿宋_GB2312" w:eastAsia="仿宋_GB2312" w:cs="仿宋_GB2312"/>
                <w:b/>
                <w:bCs/>
                <w:color w:val="000000"/>
                <w:sz w:val="24"/>
                <w:szCs w:val="24"/>
                <w:lang w:val="en-US" w:eastAsia="zh-CN"/>
              </w:rPr>
              <w:t>60</w:t>
            </w:r>
            <w:r>
              <w:rPr>
                <w:rFonts w:hint="eastAsia" w:ascii="仿宋_GB2312" w:hAnsi="仿宋_GB2312" w:eastAsia="仿宋_GB2312" w:cs="仿宋_GB2312"/>
                <w:b/>
                <w:bCs/>
                <w:color w:val="000000"/>
                <w:sz w:val="24"/>
                <w:szCs w:val="24"/>
              </w:rPr>
              <w:t>日历日内，中标人须交付设备到招标人指定的安装和使用的现场，并保证整套测试系统正常进入试运行状态。</w:t>
            </w:r>
          </w:p>
          <w:p w14:paraId="0B23E6F6">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2.接续个</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日历日之内安装调试完毕。</w:t>
            </w:r>
          </w:p>
          <w:p w14:paraId="5F174286">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14:paraId="15ED07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AD51AB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0C34F2C">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1537C06E">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eastAsia="zh-CN"/>
              </w:rPr>
              <w:t>山东省济南市章丘区世纪大道北50米济南商用车公司</w:t>
            </w:r>
          </w:p>
        </w:tc>
      </w:tr>
      <w:tr w14:paraId="5581B3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964EC8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608606AE">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6D8AE4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3643426">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6911E161">
            <w:pPr>
              <w:pStyle w:val="22"/>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38C908B5">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付款节点:3:6:1 ：</w:t>
            </w:r>
          </w:p>
          <w:p w14:paraId="2D90BEDE">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A.设备全部到货后，中标人提交金额为合同价款30%的收据并提供合同价款30%的增值税专用发票（含复印件二份），经招标人依照财务制度审核通过后30日支付；</w:t>
            </w:r>
          </w:p>
          <w:p w14:paraId="3FF205CA">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B.设备验收合格后，中标人提交金额为合同价款60%的收据并提供合同价款70%的增值税专用发票（含复印件二份），经招标人依照财务制度审核通过后30日支付；</w:t>
            </w:r>
          </w:p>
          <w:p w14:paraId="73538D4D">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C.合同总价款的10%作为本合同约定设备的质量保证金，质量保证金在质量保证期内不计利息。质保期届满后支付。</w:t>
            </w:r>
          </w:p>
          <w:p w14:paraId="64E1FC58">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14:paraId="03F940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CA8F652">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390D2EA6">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726AECB2">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14:paraId="3A02EE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F6B10E">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52DBEE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11C26F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D1440C0">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BC04D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A70A39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F8D2B79">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00268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484AD7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4EF9193B">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5E5150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A4D1B28">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14:paraId="71EF7D05">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610C1641">
      <w:pPr>
        <w:pStyle w:val="3"/>
        <w:rPr>
          <w:rFonts w:hint="eastAsia" w:ascii="仿宋_GB2312" w:hAnsi="仿宋_GB2312" w:eastAsia="仿宋_GB2312" w:cs="仿宋_GB2312"/>
          <w:sz w:val="44"/>
        </w:rPr>
      </w:pPr>
      <w:bookmarkStart w:id="7" w:name="_Toc11216"/>
      <w:bookmarkStart w:id="8" w:name="_Toc27087"/>
      <w:bookmarkStart w:id="9" w:name="_Toc9448"/>
      <w:bookmarkStart w:id="10" w:name="_Toc427"/>
      <w:bookmarkStart w:id="11" w:name="_Toc19183"/>
      <w:bookmarkStart w:id="12" w:name="_Toc6577"/>
      <w:r>
        <w:rPr>
          <w:rFonts w:hint="eastAsia" w:ascii="仿宋_GB2312" w:hAnsi="仿宋_GB2312" w:eastAsia="仿宋_GB2312" w:cs="仿宋_GB2312"/>
          <w:sz w:val="44"/>
        </w:rPr>
        <w:t>第二部分 投标须知</w:t>
      </w:r>
      <w:bookmarkEnd w:id="7"/>
      <w:bookmarkEnd w:id="8"/>
      <w:bookmarkEnd w:id="9"/>
      <w:bookmarkEnd w:id="10"/>
      <w:bookmarkEnd w:id="11"/>
      <w:bookmarkEnd w:id="12"/>
    </w:p>
    <w:p w14:paraId="684B5850">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3D6E58F3">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0D59829E">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14:paraId="608F8ADD">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3BDD41A0">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2BD96C41">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6424977C">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14:paraId="192C900D">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37CC41F6">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14:paraId="5EA4CFA4">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69ABC76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14:paraId="316B7B5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5824B04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31646AEF">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3CD0D2AC">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2A435A6F">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7F2B5E2E">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14:paraId="571DD26F">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0C96EA0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5A5390F1">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3B8CC66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515E150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7415CF2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72B6ECD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3DA707A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0EBCD87E">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B19039C">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76E3EC66">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67F3FFB6">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3C5DDA0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61A0460D">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3BB37E42">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1699880A">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14:paraId="26606BC7">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7870E01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14470F15">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712C6A5C">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14:paraId="01BF39E5">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4ECA02F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542626E6">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414618F8">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1A267C42">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39F003CD">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32AE1C60">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14:paraId="41278E5B">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22B60D0D">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1B5B360C">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13D056F8">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64FFD659">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3D75E37D">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62F2E5DF">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15FCAF0F">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54F9D87A">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0EA779D0">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0C622641">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08EA33C0">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324A6350">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66B78BF1">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4C6EE655">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2789C0B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5ED968C2">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40C11EB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34BECE2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14:paraId="18B1E3F0">
      <w:pPr>
        <w:pStyle w:val="4"/>
        <w:rPr>
          <w:rFonts w:hint="eastAsia" w:ascii="仿宋_GB2312" w:hAnsi="仿宋_GB2312" w:eastAsia="仿宋_GB2312" w:cs="仿宋_GB2312"/>
          <w:sz w:val="36"/>
          <w:szCs w:val="36"/>
        </w:rPr>
      </w:pPr>
      <w:bookmarkStart w:id="19" w:name="_Toc33266914"/>
      <w:bookmarkStart w:id="20" w:name="_Toc30534"/>
      <w:bookmarkStart w:id="21" w:name="_Toc33265653"/>
      <w:bookmarkStart w:id="22" w:name="_Toc33265752"/>
      <w:bookmarkStart w:id="23" w:name="_Toc33285487"/>
      <w:bookmarkStart w:id="24" w:name="_Toc33267001"/>
      <w:bookmarkStart w:id="25" w:name="_Toc33266950"/>
      <w:bookmarkStart w:id="26" w:name="_Toc33266627"/>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14:paraId="275B786E">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综合评标法评标</w:t>
      </w:r>
    </w:p>
    <w:p w14:paraId="4041A678">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综合评标法，得分=技术标×30%+商务标×70%。</w:t>
      </w:r>
    </w:p>
    <w:p w14:paraId="5ABFCFEE">
      <w:pPr>
        <w:pStyle w:val="2"/>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评分原则</w:t>
      </w:r>
    </w:p>
    <w:p w14:paraId="041E2217">
      <w:pPr>
        <w:adjustRightInd w:val="0"/>
        <w:snapToGrid w:val="0"/>
        <w:spacing w:line="360" w:lineRule="auto"/>
        <w:ind w:firstLine="570"/>
        <w:jc w:val="left"/>
        <w:rPr>
          <w:rFonts w:hint="eastAsia" w:ascii="宋体" w:hAnsi="宋体" w:eastAsia="宋体" w:cs="宋体"/>
          <w:b/>
          <w:color w:val="EE0000"/>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p w14:paraId="47158416">
      <w:pPr>
        <w:pStyle w:val="2"/>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技术标评分标准</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14:paraId="50DB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14:paraId="3588B1AE">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14:paraId="7A69CDA7">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6A95BBF6">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2352A7E9">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5535EA7C">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14:paraId="7EB18FC0">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14:paraId="2210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14:paraId="2976A655">
            <w:pPr>
              <w:tabs>
                <w:tab w:val="left" w:pos="13965"/>
              </w:tabs>
              <w:spacing w:line="420" w:lineRule="exact"/>
              <w:jc w:val="center"/>
              <w:rPr>
                <w:rFonts w:hint="eastAsia" w:ascii="宋体" w:hAnsi="宋体" w:eastAsia="宋体" w:cs="宋体"/>
                <w:sz w:val="24"/>
                <w:szCs w:val="24"/>
              </w:rPr>
            </w:pPr>
          </w:p>
          <w:p w14:paraId="3124D349">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5FDFBE35">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707406F9">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39E6100C">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14:paraId="0BFF1600">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14:paraId="7317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14:paraId="02910447">
            <w:pPr>
              <w:spacing w:line="420" w:lineRule="exact"/>
              <w:jc w:val="center"/>
              <w:rPr>
                <w:rFonts w:hint="eastAsia" w:ascii="宋体" w:hAnsi="宋体" w:eastAsia="宋体" w:cs="宋体"/>
                <w:sz w:val="24"/>
                <w:szCs w:val="24"/>
              </w:rPr>
            </w:pPr>
          </w:p>
        </w:tc>
        <w:tc>
          <w:tcPr>
            <w:tcW w:w="427" w:type="dxa"/>
            <w:vAlign w:val="center"/>
          </w:tcPr>
          <w:p w14:paraId="5E36497B">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4A7AEBEE">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3B413615">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43A32593">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1DA7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14:paraId="2BD3BD5E">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40286178">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14:paraId="7F507451">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009C9DF1">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3EDC2C67">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14:paraId="4C43E5C1">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14:paraId="7BC88027">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14:paraId="7D8C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00676AD6">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526915C1">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14:paraId="0ED02103">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14:paraId="58EF98B7">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14:paraId="23788C13">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1543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5FC7A2EB">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14:paraId="08CBA16F">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14:paraId="16E2C8F0">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14:paraId="54D5F596">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282E06B3">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14:paraId="688C3AAB">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14:paraId="521B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6397DD08">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21882DC0">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4DAEA3DA">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0D793CAB">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6D6C4A5D">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14:paraId="3A470C44">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14:paraId="0A5D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14:paraId="51996F9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4FD92B4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39FA5428">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14:paraId="4C8D55F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000A52C3">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4EAB9092">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4644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3C3ACBA8">
            <w:pPr>
              <w:spacing w:line="360" w:lineRule="auto"/>
              <w:jc w:val="center"/>
              <w:rPr>
                <w:rFonts w:hint="eastAsia" w:ascii="宋体" w:hAnsi="宋体" w:eastAsia="宋体" w:cs="宋体"/>
                <w:sz w:val="24"/>
                <w:szCs w:val="24"/>
              </w:rPr>
            </w:pPr>
          </w:p>
        </w:tc>
        <w:tc>
          <w:tcPr>
            <w:tcW w:w="427" w:type="dxa"/>
            <w:vAlign w:val="center"/>
          </w:tcPr>
          <w:p w14:paraId="307F1CC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14:paraId="557FCEA3">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14:paraId="23AF21D3">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14:paraId="0A06ADEB">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6F718C7A">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2EE1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36A28527">
            <w:pPr>
              <w:spacing w:line="360" w:lineRule="auto"/>
              <w:jc w:val="center"/>
              <w:rPr>
                <w:rFonts w:hint="eastAsia" w:ascii="宋体" w:hAnsi="宋体" w:eastAsia="宋体" w:cs="宋体"/>
                <w:sz w:val="24"/>
                <w:szCs w:val="24"/>
              </w:rPr>
            </w:pPr>
          </w:p>
        </w:tc>
        <w:tc>
          <w:tcPr>
            <w:tcW w:w="427" w:type="dxa"/>
            <w:vAlign w:val="center"/>
          </w:tcPr>
          <w:p w14:paraId="3750B76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46566232">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34BCCBF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179BA91B">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13CF6440">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14:paraId="6F64F48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664AB82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22918BD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35001DFC">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712B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114CDC87">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5ED5CA11">
            <w:pPr>
              <w:spacing w:line="420" w:lineRule="exact"/>
              <w:rPr>
                <w:rFonts w:ascii="宋体" w:hAnsi="宋体"/>
                <w:bCs/>
              </w:rPr>
            </w:pPr>
            <w:r>
              <w:rPr>
                <w:rFonts w:hint="eastAsia" w:ascii="宋体" w:hAnsi="宋体" w:eastAsia="宋体" w:cs="宋体"/>
                <w:b/>
                <w:sz w:val="28"/>
                <w:szCs w:val="28"/>
              </w:rPr>
              <w:t>商务标</w:t>
            </w:r>
          </w:p>
        </w:tc>
      </w:tr>
      <w:tr w14:paraId="604B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660EC001">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42B94CE8">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14:paraId="18C3AAB0">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545D40DC">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3BE6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4B8E76BF">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35593BDD">
            <w:pPr>
              <w:spacing w:line="420" w:lineRule="exact"/>
              <w:rPr>
                <w:rFonts w:ascii="宋体" w:hAnsi="宋体"/>
                <w:bCs/>
              </w:rPr>
            </w:pPr>
            <w:r>
              <w:rPr>
                <w:rFonts w:hint="eastAsia" w:ascii="宋体" w:hAnsi="宋体" w:eastAsia="宋体" w:cs="宋体"/>
                <w:b/>
                <w:sz w:val="28"/>
                <w:szCs w:val="28"/>
              </w:rPr>
              <w:t>综合得分</w:t>
            </w:r>
          </w:p>
        </w:tc>
      </w:tr>
      <w:tr w14:paraId="2F3D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08705705">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14:paraId="018A288F">
      <w:pPr>
        <w:numPr>
          <w:ilvl w:val="0"/>
          <w:numId w:val="0"/>
        </w:numPr>
        <w:spacing w:line="360" w:lineRule="auto"/>
        <w:ind w:leftChars="0"/>
        <w:rPr>
          <w:rFonts w:hint="eastAsia" w:ascii="仿宋_GB2312" w:hAnsi="仿宋_GB2312" w:eastAsia="仿宋_GB2312" w:cs="仿宋_GB2312"/>
          <w:b/>
          <w:sz w:val="24"/>
          <w:szCs w:val="24"/>
          <w:lang w:val="en-US" w:eastAsia="zh-CN"/>
        </w:rPr>
      </w:pPr>
    </w:p>
    <w:p w14:paraId="066B1F1E">
      <w:pPr>
        <w:pStyle w:val="2"/>
        <w:rPr>
          <w:rFonts w:hint="eastAsia"/>
          <w:lang w:val="en-US" w:eastAsia="zh-CN"/>
        </w:rPr>
      </w:pPr>
    </w:p>
    <w:p w14:paraId="6D501527">
      <w:pPr>
        <w:numPr>
          <w:ilvl w:val="0"/>
          <w:numId w:val="5"/>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14:paraId="55BB167F">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14:paraId="7FB847A7">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14:paraId="379DF8A2">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14:paraId="5B8413F3">
      <w:pPr>
        <w:numPr>
          <w:ilvl w:val="0"/>
          <w:numId w:val="5"/>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14:paraId="6BB61DBE">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仿宋_GB2312" w:hAnsi="仿宋_GB2312" w:eastAsia="仿宋_GB2312" w:cs="仿宋_GB2312"/>
          <w:b/>
          <w:sz w:val="24"/>
          <w:szCs w:val="24"/>
        </w:rPr>
        <w:t>合格的单位进入商务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环节，</w:t>
      </w:r>
      <w:r>
        <w:rPr>
          <w:rFonts w:hint="eastAsia" w:ascii="仿宋_GB2312" w:hAnsi="仿宋_GB2312" w:eastAsia="仿宋_GB2312" w:cs="仿宋_GB2312"/>
          <w:b/>
          <w:sz w:val="24"/>
          <w:szCs w:val="24"/>
          <w:lang w:val="en-US" w:eastAsia="zh-CN"/>
        </w:rPr>
        <w:t>评审</w:t>
      </w:r>
      <w:r>
        <w:rPr>
          <w:rFonts w:hint="eastAsia" w:ascii="仿宋_GB2312" w:hAnsi="仿宋_GB2312" w:eastAsia="仿宋_GB2312" w:cs="仿宋_GB2312"/>
          <w:b/>
          <w:sz w:val="24"/>
          <w:szCs w:val="24"/>
        </w:rPr>
        <w:t>不合格的单位</w:t>
      </w:r>
      <w:r>
        <w:rPr>
          <w:rFonts w:hint="eastAsia" w:ascii="仿宋_GB2312" w:hAnsi="仿宋_GB2312" w:eastAsia="仿宋_GB2312" w:cs="仿宋_GB2312"/>
          <w:b/>
          <w:sz w:val="24"/>
          <w:szCs w:val="24"/>
          <w:lang w:val="en-US" w:eastAsia="zh-CN"/>
        </w:rPr>
        <w:t>被</w:t>
      </w:r>
      <w:r>
        <w:rPr>
          <w:rFonts w:hint="eastAsia" w:ascii="仿宋_GB2312" w:hAnsi="仿宋_GB2312" w:eastAsia="仿宋_GB2312" w:cs="仿宋_GB2312"/>
          <w:b/>
          <w:sz w:val="24"/>
          <w:szCs w:val="24"/>
        </w:rPr>
        <w:t>淘汰</w:t>
      </w:r>
      <w:r>
        <w:rPr>
          <w:rFonts w:hint="eastAsia" w:ascii="仿宋_GB2312" w:hAnsi="仿宋_GB2312" w:eastAsia="仿宋_GB2312" w:cs="仿宋_GB2312"/>
          <w:b/>
          <w:sz w:val="24"/>
          <w:szCs w:val="24"/>
          <w:lang w:val="en-US" w:eastAsia="zh-CN"/>
        </w:rPr>
        <w:t>；具体技术标</w:t>
      </w:r>
      <w:r>
        <w:rPr>
          <w:rFonts w:hint="eastAsia" w:ascii="仿宋_GB2312" w:hAnsi="仿宋_GB2312" w:eastAsia="仿宋_GB2312" w:cs="仿宋_GB2312"/>
          <w:b/>
          <w:sz w:val="24"/>
          <w:szCs w:val="24"/>
        </w:rPr>
        <w:t>评分标准</w:t>
      </w:r>
      <w:r>
        <w:rPr>
          <w:rFonts w:hint="eastAsia" w:ascii="仿宋_GB2312" w:hAnsi="仿宋_GB2312" w:eastAsia="仿宋_GB2312" w:cs="仿宋_GB2312"/>
          <w:b/>
          <w:sz w:val="24"/>
          <w:szCs w:val="24"/>
          <w:lang w:val="en-US" w:eastAsia="zh-CN"/>
        </w:rPr>
        <w:t>见附件14；</w:t>
      </w:r>
    </w:p>
    <w:p w14:paraId="2A6A18C8">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14:paraId="245643C3">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14:paraId="327B8FB5">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：综合评标法，得分=技术标×30%+商务标×70% ，</w:t>
      </w:r>
      <w:r>
        <w:rPr>
          <w:rFonts w:hint="eastAsia" w:ascii="仿宋_GB2312" w:hAnsi="仿宋_GB2312" w:eastAsia="仿宋_GB2312" w:cs="仿宋_GB2312"/>
          <w:b/>
          <w:sz w:val="24"/>
          <w:szCs w:val="24"/>
          <w:highlight w:val="green"/>
        </w:rPr>
        <w:t>得分最高者为中标人</w:t>
      </w:r>
      <w:r>
        <w:rPr>
          <w:rFonts w:hint="eastAsia" w:ascii="仿宋_GB2312" w:hAnsi="仿宋_GB2312" w:eastAsia="仿宋_GB2312" w:cs="仿宋_GB2312"/>
          <w:b/>
          <w:sz w:val="24"/>
          <w:szCs w:val="24"/>
        </w:rPr>
        <w:t>。</w:t>
      </w:r>
    </w:p>
    <w:p w14:paraId="489486DA">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14:paraId="70F5C30C">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14:paraId="22FB7C4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111EA45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1C0A15B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21CBE28F">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18BFF51F">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77A01B12">
      <w:pPr>
        <w:pStyle w:val="4"/>
        <w:rPr>
          <w:rFonts w:hint="eastAsia" w:ascii="仿宋_GB2312" w:hAnsi="仿宋_GB2312" w:eastAsia="仿宋_GB2312" w:cs="仿宋_GB2312"/>
          <w:sz w:val="36"/>
          <w:szCs w:val="36"/>
        </w:rPr>
      </w:pPr>
      <w:bookmarkStart w:id="29" w:name="_Toc15650"/>
      <w:r>
        <w:rPr>
          <w:rFonts w:hint="eastAsia" w:ascii="仿宋_GB2312" w:hAnsi="仿宋_GB2312" w:eastAsia="仿宋_GB2312" w:cs="仿宋_GB2312"/>
          <w:sz w:val="36"/>
          <w:szCs w:val="36"/>
        </w:rPr>
        <w:t>八、废标及终止招标</w:t>
      </w:r>
      <w:bookmarkEnd w:id="29"/>
    </w:p>
    <w:p w14:paraId="0BD77947">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E2946FE">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2C507F3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25E44410">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2D2568BE">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7F3D4BA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039DB5B7">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2ABCC82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14C9DBA7">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73A5219C">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5148B9B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449DFB69">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4C07CC63">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32BCE490">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67BB75DA">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54BF900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28392D65">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3B30D0C5">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46086A10">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56B185D9">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4A92453C">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0" w:name="OLE_LINK28"/>
      <w:bookmarkStart w:id="31" w:name="OLE_LINK29"/>
      <w:bookmarkStart w:id="32" w:name="OLE_LINK25"/>
      <w:bookmarkStart w:id="33" w:name="OLE_LINK26"/>
      <w:bookmarkStart w:id="34" w:name="OLE_LINK27"/>
      <w:r>
        <w:rPr>
          <w:rFonts w:hint="eastAsia" w:ascii="仿宋_GB2312" w:hAnsi="仿宋_GB2312" w:eastAsia="仿宋_GB2312" w:cs="仿宋_GB2312"/>
          <w:bCs/>
          <w:sz w:val="24"/>
          <w:szCs w:val="24"/>
        </w:rPr>
        <w:t>；</w:t>
      </w:r>
      <w:bookmarkEnd w:id="30"/>
      <w:bookmarkEnd w:id="31"/>
      <w:bookmarkEnd w:id="32"/>
      <w:bookmarkEnd w:id="33"/>
      <w:bookmarkEnd w:id="34"/>
    </w:p>
    <w:p w14:paraId="420B95C3">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7CAE0D1E">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615AE159">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189F2D4">
      <w:pPr>
        <w:pStyle w:val="4"/>
        <w:rPr>
          <w:rFonts w:hint="eastAsia" w:ascii="仿宋_GB2312" w:hAnsi="仿宋_GB2312" w:eastAsia="仿宋_GB2312" w:cs="仿宋_GB2312"/>
          <w:sz w:val="36"/>
          <w:szCs w:val="36"/>
        </w:rPr>
      </w:pPr>
      <w:bookmarkStart w:id="35" w:name="_Toc14012"/>
      <w:r>
        <w:rPr>
          <w:rFonts w:hint="eastAsia" w:ascii="仿宋_GB2312" w:hAnsi="仿宋_GB2312" w:eastAsia="仿宋_GB2312" w:cs="仿宋_GB2312"/>
          <w:sz w:val="36"/>
          <w:szCs w:val="36"/>
        </w:rPr>
        <w:t>九、本次招标最终解释权归中国重汽集团济南动力有限公司。</w:t>
      </w:r>
      <w:bookmarkEnd w:id="35"/>
    </w:p>
    <w:p w14:paraId="09BAE76E">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61F78441">
      <w:pPr>
        <w:pStyle w:val="3"/>
        <w:rPr>
          <w:rFonts w:hint="eastAsia" w:ascii="仿宋_GB2312" w:hAnsi="仿宋_GB2312" w:eastAsia="仿宋_GB2312" w:cs="仿宋_GB2312"/>
          <w:sz w:val="44"/>
        </w:rPr>
      </w:pPr>
      <w:bookmarkStart w:id="36" w:name="_Toc2363"/>
      <w:bookmarkStart w:id="37" w:name="_Toc21022"/>
      <w:bookmarkStart w:id="38" w:name="_Toc762"/>
      <w:bookmarkStart w:id="39" w:name="_Toc13002"/>
      <w:bookmarkStart w:id="40" w:name="_Toc13479"/>
      <w:bookmarkStart w:id="41" w:name="_Toc31869"/>
      <w:r>
        <w:rPr>
          <w:rFonts w:hint="eastAsia" w:ascii="仿宋_GB2312" w:hAnsi="仿宋_GB2312" w:eastAsia="仿宋_GB2312" w:cs="仿宋_GB2312"/>
          <w:sz w:val="44"/>
        </w:rPr>
        <w:t>第三部分 投标文件编制</w:t>
      </w:r>
      <w:bookmarkEnd w:id="36"/>
      <w:bookmarkEnd w:id="37"/>
      <w:bookmarkEnd w:id="38"/>
      <w:bookmarkEnd w:id="39"/>
      <w:bookmarkEnd w:id="40"/>
      <w:bookmarkEnd w:id="41"/>
    </w:p>
    <w:p w14:paraId="7FBC2079">
      <w:pPr>
        <w:pStyle w:val="4"/>
        <w:rPr>
          <w:rFonts w:hint="eastAsia" w:ascii="仿宋_GB2312" w:hAnsi="仿宋_GB2312" w:eastAsia="仿宋_GB2312" w:cs="仿宋_GB2312"/>
          <w:sz w:val="36"/>
          <w:szCs w:val="36"/>
        </w:rPr>
      </w:pPr>
      <w:bookmarkStart w:id="42" w:name="_Toc2771"/>
      <w:r>
        <w:rPr>
          <w:rFonts w:hint="eastAsia" w:ascii="仿宋_GB2312" w:hAnsi="仿宋_GB2312" w:eastAsia="仿宋_GB2312" w:cs="仿宋_GB2312"/>
          <w:sz w:val="36"/>
          <w:szCs w:val="36"/>
        </w:rPr>
        <w:t>一、投标文件的编制</w:t>
      </w:r>
      <w:bookmarkEnd w:id="42"/>
    </w:p>
    <w:p w14:paraId="609FDF2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154020A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671B917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477D061F">
      <w:pPr>
        <w:pStyle w:val="4"/>
        <w:rPr>
          <w:rFonts w:hint="eastAsia" w:ascii="仿宋_GB2312" w:hAnsi="仿宋_GB2312" w:eastAsia="仿宋_GB2312" w:cs="仿宋_GB2312"/>
          <w:sz w:val="36"/>
          <w:szCs w:val="36"/>
        </w:rPr>
      </w:pPr>
      <w:bookmarkStart w:id="43" w:name="_Toc5592"/>
      <w:r>
        <w:rPr>
          <w:rFonts w:hint="eastAsia" w:ascii="仿宋_GB2312" w:hAnsi="仿宋_GB2312" w:eastAsia="仿宋_GB2312" w:cs="仿宋_GB2312"/>
          <w:sz w:val="36"/>
          <w:szCs w:val="36"/>
        </w:rPr>
        <w:t>二、投标文件资料</w:t>
      </w:r>
      <w:bookmarkEnd w:id="43"/>
    </w:p>
    <w:p w14:paraId="6A29C9A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6FA080A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431BD2B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E9FDC5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7C9CB7C3">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3A8B7F8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4702437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16EA3A6E">
      <w:pPr>
        <w:pStyle w:val="4"/>
        <w:rPr>
          <w:rFonts w:hint="eastAsia" w:ascii="仿宋_GB2312" w:hAnsi="仿宋_GB2312" w:eastAsia="仿宋_GB2312" w:cs="仿宋_GB2312"/>
          <w:sz w:val="36"/>
          <w:szCs w:val="36"/>
        </w:rPr>
      </w:pPr>
      <w:bookmarkStart w:id="44" w:name="_Toc5199"/>
      <w:r>
        <w:rPr>
          <w:rFonts w:hint="eastAsia" w:ascii="仿宋_GB2312" w:hAnsi="仿宋_GB2312" w:eastAsia="仿宋_GB2312" w:cs="仿宋_GB2312"/>
          <w:sz w:val="36"/>
          <w:szCs w:val="36"/>
        </w:rPr>
        <w:t>三、投标文件的组成</w:t>
      </w:r>
      <w:bookmarkEnd w:id="44"/>
    </w:p>
    <w:p w14:paraId="2FAFD151">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5DC43122">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45DAB845">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2B7A3BB7">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1DAAA09C">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1F32F64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22829DE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3AA0531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14:paraId="1E0DBBFF">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14:paraId="08085F1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14:paraId="28E5265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14:paraId="46E552A0">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25FAC77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14:paraId="12938CA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22097DC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14:paraId="3BAB375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14:paraId="69FC46C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14:paraId="04D04B67">
      <w:pPr>
        <w:spacing w:line="360" w:lineRule="auto"/>
        <w:ind w:firstLine="482" w:firstLineChars="200"/>
        <w:rPr>
          <w:rFonts w:hint="eastAsia" w:ascii="仿宋_GB2312" w:hAnsi="仿宋_GB2312" w:eastAsia="仿宋_GB2312" w:cs="仿宋_GB2312"/>
          <w:b/>
          <w:bCs/>
          <w:sz w:val="24"/>
          <w:szCs w:val="24"/>
        </w:rPr>
      </w:pPr>
      <w:bookmarkStart w:id="45"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5"/>
    </w:p>
    <w:p w14:paraId="4EFC3D7B">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14:paraId="5D8D584A">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14:paraId="58BAABA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14:paraId="20D8490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14:paraId="7201446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14:paraId="51DFD80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14:paraId="45057E3D">
      <w:pPr>
        <w:spacing w:line="360" w:lineRule="auto"/>
        <w:ind w:firstLine="480" w:firstLineChars="200"/>
        <w:rPr>
          <w:rFonts w:hint="eastAsia" w:ascii="仿宋_GB2312" w:hAnsi="仿宋_GB2312" w:eastAsia="仿宋_GB2312" w:cs="仿宋_GB2312"/>
          <w:color w:val="000000"/>
          <w:sz w:val="24"/>
          <w:szCs w:val="24"/>
        </w:rPr>
      </w:pPr>
      <w:bookmarkStart w:id="46" w:name="_Toc536542319"/>
      <w:r>
        <w:rPr>
          <w:rFonts w:hint="eastAsia" w:ascii="仿宋_GB2312" w:hAnsi="仿宋_GB2312" w:eastAsia="仿宋_GB2312" w:cs="仿宋_GB2312"/>
          <w:color w:val="000000"/>
          <w:sz w:val="24"/>
          <w:szCs w:val="24"/>
        </w:rPr>
        <w:t>2.7投标产品技术支持材料</w:t>
      </w:r>
      <w:bookmarkEnd w:id="46"/>
      <w:r>
        <w:rPr>
          <w:rFonts w:hint="eastAsia" w:ascii="仿宋_GB2312" w:hAnsi="仿宋_GB2312" w:eastAsia="仿宋_GB2312" w:cs="仿宋_GB2312"/>
          <w:color w:val="000000"/>
          <w:sz w:val="24"/>
          <w:szCs w:val="24"/>
        </w:rPr>
        <w:t>；</w:t>
      </w:r>
    </w:p>
    <w:p w14:paraId="68AEB64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14:paraId="06824C1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14:paraId="2842A4D3">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77684E7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2BEE0F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3FACB18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47" w:name="OLE_LINK19"/>
      <w:bookmarkStart w:id="48" w:name="OLE_LINK18"/>
      <w:r>
        <w:rPr>
          <w:rFonts w:hint="eastAsia" w:ascii="仿宋_GB2312" w:hAnsi="仿宋_GB2312" w:eastAsia="仿宋_GB2312" w:cs="仿宋_GB2312"/>
          <w:b/>
          <w:color w:val="000000"/>
          <w:sz w:val="24"/>
          <w:szCs w:val="24"/>
        </w:rPr>
        <w:t>；</w:t>
      </w:r>
      <w:bookmarkEnd w:id="47"/>
      <w:bookmarkEnd w:id="48"/>
      <w:r>
        <w:rPr>
          <w:rFonts w:hint="eastAsia" w:ascii="仿宋_GB2312" w:hAnsi="仿宋_GB2312" w:eastAsia="仿宋_GB2312" w:cs="仿宋_GB2312"/>
          <w:color w:val="000000"/>
          <w:sz w:val="24"/>
          <w:szCs w:val="24"/>
        </w:rPr>
        <w:t xml:space="preserve"> </w:t>
      </w:r>
    </w:p>
    <w:p w14:paraId="78769AC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665B109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100EA70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79EA16CF">
      <w:pPr>
        <w:pStyle w:val="4"/>
        <w:rPr>
          <w:rFonts w:hint="eastAsia" w:ascii="仿宋_GB2312" w:hAnsi="仿宋_GB2312" w:eastAsia="仿宋_GB2312" w:cs="仿宋_GB2312"/>
          <w:sz w:val="36"/>
          <w:szCs w:val="36"/>
        </w:rPr>
      </w:pPr>
      <w:bookmarkStart w:id="49" w:name="_Toc15748"/>
      <w:r>
        <w:rPr>
          <w:rFonts w:hint="eastAsia" w:ascii="仿宋_GB2312" w:hAnsi="仿宋_GB2312" w:eastAsia="仿宋_GB2312" w:cs="仿宋_GB2312"/>
          <w:sz w:val="36"/>
          <w:szCs w:val="36"/>
        </w:rPr>
        <w:t>四、投标文件格式</w:t>
      </w:r>
      <w:bookmarkEnd w:id="49"/>
    </w:p>
    <w:p w14:paraId="62D6ECB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5A9BEDE0">
      <w:pPr>
        <w:spacing w:line="360" w:lineRule="auto"/>
        <w:ind w:firstLine="480" w:firstLineChars="200"/>
        <w:rPr>
          <w:rFonts w:hint="eastAsia" w:ascii="仿宋_GB2312" w:hAnsi="仿宋_GB2312" w:eastAsia="仿宋_GB2312" w:cs="仿宋_GB2312"/>
          <w:color w:val="000000"/>
          <w:sz w:val="24"/>
          <w:szCs w:val="24"/>
        </w:rPr>
      </w:pPr>
    </w:p>
    <w:p w14:paraId="2FD38CDE">
      <w:pPr>
        <w:pStyle w:val="22"/>
        <w:jc w:val="center"/>
        <w:rPr>
          <w:rFonts w:hint="eastAsia" w:ascii="仿宋_GB2312" w:hAnsi="仿宋_GB2312" w:eastAsia="仿宋_GB2312" w:cs="仿宋_GB2312"/>
          <w:b/>
          <w:bCs/>
          <w:kern w:val="44"/>
          <w:sz w:val="36"/>
          <w:szCs w:val="44"/>
        </w:rPr>
      </w:pPr>
    </w:p>
    <w:p w14:paraId="0FD60023">
      <w:pPr>
        <w:pStyle w:val="22"/>
        <w:jc w:val="center"/>
        <w:rPr>
          <w:rFonts w:hint="eastAsia" w:ascii="仿宋_GB2312" w:hAnsi="仿宋_GB2312" w:eastAsia="仿宋_GB2312" w:cs="仿宋_GB2312"/>
          <w:b/>
          <w:bCs/>
          <w:kern w:val="44"/>
          <w:sz w:val="36"/>
          <w:szCs w:val="44"/>
        </w:rPr>
      </w:pPr>
    </w:p>
    <w:p w14:paraId="27E76A4E">
      <w:pPr>
        <w:pStyle w:val="22"/>
        <w:jc w:val="center"/>
        <w:rPr>
          <w:rFonts w:hint="eastAsia" w:ascii="仿宋_GB2312" w:hAnsi="仿宋_GB2312" w:eastAsia="仿宋_GB2312" w:cs="仿宋_GB2312"/>
          <w:b/>
          <w:bCs/>
          <w:kern w:val="44"/>
          <w:sz w:val="36"/>
          <w:szCs w:val="44"/>
        </w:rPr>
      </w:pPr>
    </w:p>
    <w:p w14:paraId="4F63457D">
      <w:pPr>
        <w:pStyle w:val="22"/>
        <w:jc w:val="center"/>
        <w:rPr>
          <w:rFonts w:hint="eastAsia" w:ascii="仿宋_GB2312" w:hAnsi="仿宋_GB2312" w:eastAsia="仿宋_GB2312" w:cs="仿宋_GB2312"/>
          <w:b/>
          <w:bCs/>
          <w:kern w:val="44"/>
          <w:sz w:val="36"/>
          <w:szCs w:val="44"/>
        </w:rPr>
      </w:pPr>
    </w:p>
    <w:p w14:paraId="5283450E">
      <w:pPr>
        <w:pStyle w:val="22"/>
        <w:jc w:val="center"/>
        <w:rPr>
          <w:rFonts w:hint="eastAsia" w:ascii="仿宋_GB2312" w:hAnsi="仿宋_GB2312" w:eastAsia="仿宋_GB2312" w:cs="仿宋_GB2312"/>
          <w:b/>
          <w:bCs/>
          <w:kern w:val="44"/>
          <w:sz w:val="36"/>
          <w:szCs w:val="44"/>
        </w:rPr>
      </w:pPr>
    </w:p>
    <w:p w14:paraId="6A844560">
      <w:pPr>
        <w:pStyle w:val="22"/>
        <w:jc w:val="center"/>
        <w:rPr>
          <w:rFonts w:hint="eastAsia" w:ascii="仿宋_GB2312" w:hAnsi="仿宋_GB2312" w:eastAsia="仿宋_GB2312" w:cs="仿宋_GB2312"/>
          <w:b/>
          <w:bCs/>
          <w:kern w:val="44"/>
          <w:sz w:val="36"/>
          <w:szCs w:val="44"/>
        </w:rPr>
      </w:pPr>
    </w:p>
    <w:p w14:paraId="6BFC1BFC">
      <w:pPr>
        <w:pStyle w:val="22"/>
        <w:jc w:val="center"/>
        <w:rPr>
          <w:rFonts w:hint="eastAsia" w:ascii="仿宋_GB2312" w:hAnsi="仿宋_GB2312" w:eastAsia="仿宋_GB2312" w:cs="仿宋_GB2312"/>
          <w:b/>
          <w:bCs/>
          <w:kern w:val="44"/>
          <w:sz w:val="36"/>
          <w:szCs w:val="44"/>
        </w:rPr>
      </w:pPr>
    </w:p>
    <w:p w14:paraId="53ADA875">
      <w:pPr>
        <w:pStyle w:val="22"/>
        <w:jc w:val="center"/>
        <w:rPr>
          <w:rFonts w:hint="eastAsia" w:ascii="仿宋_GB2312" w:hAnsi="仿宋_GB2312" w:eastAsia="仿宋_GB2312" w:cs="仿宋_GB2312"/>
          <w:b/>
          <w:bCs/>
          <w:kern w:val="44"/>
          <w:sz w:val="36"/>
          <w:szCs w:val="44"/>
        </w:rPr>
      </w:pPr>
    </w:p>
    <w:p w14:paraId="7C6228FB">
      <w:pPr>
        <w:bidi w:val="0"/>
        <w:rPr>
          <w:rFonts w:hint="eastAsia"/>
        </w:rPr>
      </w:pPr>
      <w:bookmarkStart w:id="50" w:name="_Toc12714"/>
      <w:bookmarkStart w:id="51" w:name="_Toc13555"/>
      <w:bookmarkStart w:id="52" w:name="_Toc18182"/>
      <w:bookmarkStart w:id="53" w:name="_Toc1884"/>
      <w:bookmarkStart w:id="54" w:name="_Toc3565"/>
      <w:bookmarkStart w:id="55" w:name="_Toc28236"/>
      <w:bookmarkStart w:id="56" w:name="_Toc12552"/>
      <w:bookmarkStart w:id="57" w:name="_Toc6957"/>
      <w:bookmarkStart w:id="58" w:name="_Toc4194"/>
      <w:bookmarkStart w:id="59" w:name="_Toc11355"/>
      <w:bookmarkStart w:id="60" w:name="_Toc24964"/>
      <w:bookmarkStart w:id="61" w:name="_Toc23870"/>
      <w:bookmarkStart w:id="62" w:name="_Toc22649"/>
      <w:bookmarkStart w:id="63" w:name="_Toc13562"/>
      <w:bookmarkStart w:id="64" w:name="_Toc8032"/>
      <w:bookmarkStart w:id="65" w:name="_Toc133783966"/>
      <w:bookmarkStart w:id="66" w:name="_Toc3372"/>
      <w:bookmarkStart w:id="67" w:name="_Toc13988"/>
      <w:bookmarkStart w:id="68" w:name="_Toc12563"/>
      <w:bookmarkStart w:id="69" w:name="_Toc18606"/>
      <w:bookmarkStart w:id="70" w:name="_Toc13605"/>
      <w:bookmarkStart w:id="71" w:name="_Toc20467"/>
      <w:bookmarkStart w:id="72" w:name="_Toc7511"/>
      <w:bookmarkStart w:id="73" w:name="_Toc8202"/>
      <w:bookmarkStart w:id="74" w:name="_Toc32378"/>
      <w:bookmarkStart w:id="75" w:name="_Toc20272"/>
      <w:bookmarkStart w:id="76" w:name="_Toc7110"/>
      <w:bookmarkStart w:id="77" w:name="_Toc18805"/>
      <w:bookmarkStart w:id="78" w:name="_Toc30738"/>
      <w:bookmarkStart w:id="79" w:name="_Toc21497"/>
      <w:bookmarkStart w:id="80" w:name="_Toc24913"/>
      <w:bookmarkStart w:id="81" w:name="_Toc6346"/>
      <w:bookmarkStart w:id="82" w:name="_Toc16358"/>
      <w:bookmarkStart w:id="83" w:name="_Toc4483"/>
      <w:bookmarkStart w:id="84" w:name="_Toc4532"/>
      <w:bookmarkStart w:id="85" w:name="_Toc14517"/>
      <w:bookmarkStart w:id="86" w:name="_Toc19672"/>
      <w:bookmarkStart w:id="87" w:name="_Toc4029"/>
    </w:p>
    <w:p w14:paraId="5B1A556D">
      <w:pPr>
        <w:bidi w:val="0"/>
        <w:rPr>
          <w:rFonts w:hint="eastAsia"/>
        </w:rPr>
      </w:pPr>
    </w:p>
    <w:p w14:paraId="27D37EF9">
      <w:pPr>
        <w:bidi w:val="0"/>
        <w:rPr>
          <w:rFonts w:hint="eastAsia"/>
        </w:rPr>
      </w:pPr>
    </w:p>
    <w:p w14:paraId="56C1EE81">
      <w:pPr>
        <w:bidi w:val="0"/>
        <w:rPr>
          <w:rFonts w:hint="eastAsia"/>
        </w:rPr>
      </w:pPr>
    </w:p>
    <w:p w14:paraId="760ABDD9">
      <w:pPr>
        <w:bidi w:val="0"/>
        <w:rPr>
          <w:rFonts w:hint="eastAsia"/>
        </w:rPr>
      </w:pPr>
    </w:p>
    <w:p w14:paraId="2EFE1734">
      <w:pPr>
        <w:pStyle w:val="3"/>
        <w:numPr>
          <w:ilvl w:val="0"/>
          <w:numId w:val="6"/>
        </w:numPr>
        <w:spacing w:line="360" w:lineRule="auto"/>
        <w:rPr>
          <w:rFonts w:hint="eastAsia" w:ascii="仿宋_GB2312" w:hAnsi="仿宋_GB2312" w:eastAsia="仿宋_GB2312" w:cs="仿宋_GB2312"/>
          <w:sz w:val="44"/>
          <w:highlight w:val="green"/>
        </w:rPr>
      </w:pPr>
      <w:bookmarkStart w:id="88" w:name="_Toc10008"/>
      <w:r>
        <w:rPr>
          <w:rFonts w:hint="eastAsia" w:ascii="仿宋_GB2312" w:hAnsi="仿宋_GB2312" w:eastAsia="仿宋_GB2312" w:cs="仿宋_GB2312"/>
          <w:sz w:val="44"/>
          <w:highlight w:val="green"/>
        </w:rPr>
        <w:t>技术标书</w:t>
      </w:r>
      <w:bookmarkEnd w:id="88"/>
    </w:p>
    <w:p w14:paraId="7220D6C2">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422FC0B5">
      <w:pPr>
        <w:keepNext/>
        <w:keepLines/>
        <w:jc w:val="center"/>
        <w:outlineLvl w:val="0"/>
        <w:rPr>
          <w:rFonts w:ascii="宋体" w:hAnsi="宋体" w:eastAsia="宋体" w:cs="Times New Roman"/>
          <w:b/>
          <w:bCs/>
          <w:kern w:val="44"/>
          <w:sz w:val="36"/>
          <w:szCs w:val="44"/>
        </w:rPr>
      </w:pPr>
      <w:bookmarkStart w:id="89" w:name="_Toc9849"/>
      <w:bookmarkStart w:id="90" w:name="OLE_LINK30"/>
      <w:bookmarkStart w:id="91" w:name="OLE_LINK31"/>
      <w:r>
        <w:rPr>
          <w:rFonts w:hint="eastAsia" w:ascii="宋体" w:hAnsi="宋体" w:eastAsia="宋体" w:cs="Times New Roman"/>
          <w:b/>
          <w:bCs/>
          <w:kern w:val="44"/>
          <w:sz w:val="36"/>
          <w:szCs w:val="44"/>
        </w:rPr>
        <w:t>第四部分 技术标书</w:t>
      </w:r>
      <w:bookmarkEnd w:id="89"/>
    </w:p>
    <w:p w14:paraId="3D00B2DA">
      <w:pPr>
        <w:pStyle w:val="22"/>
        <w:rPr>
          <w:rFonts w:hAnsi="宋体" w:eastAsia="宋体"/>
        </w:rPr>
      </w:pPr>
    </w:p>
    <w:p w14:paraId="5EDA1987">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中国重汽集团济南商用车制造公司</w:t>
      </w:r>
    </w:p>
    <w:p w14:paraId="2A1CD53D">
      <w:pPr>
        <w:keepNext/>
        <w:keepLines/>
        <w:jc w:val="center"/>
        <w:rPr>
          <w:rFonts w:hint="eastAsia" w:ascii="宋体" w:hAnsi="宋体" w:eastAsia="宋体" w:cs="Times New Roman"/>
          <w:b/>
          <w:bCs/>
          <w:color w:val="000000"/>
          <w:spacing w:val="-8"/>
          <w:sz w:val="48"/>
          <w:szCs w:val="44"/>
        </w:rPr>
      </w:pPr>
      <w:bookmarkStart w:id="92" w:name="_Hlk208323594"/>
      <w:r>
        <w:rPr>
          <w:rFonts w:hint="eastAsia" w:ascii="宋体" w:hAnsi="宋体" w:eastAsia="宋体" w:cs="Times New Roman"/>
          <w:b/>
          <w:bCs/>
          <w:color w:val="000000"/>
          <w:spacing w:val="-8"/>
          <w:sz w:val="48"/>
          <w:szCs w:val="44"/>
          <w:lang w:val="en-US" w:eastAsia="zh-CN"/>
        </w:rPr>
        <w:t>全新一代总装产线改造</w:t>
      </w:r>
      <w:r>
        <w:rPr>
          <w:rFonts w:hint="eastAsia" w:ascii="宋体" w:hAnsi="宋体" w:eastAsia="宋体" w:cs="Times New Roman"/>
          <w:b/>
          <w:bCs/>
          <w:color w:val="000000"/>
          <w:spacing w:val="-8"/>
          <w:sz w:val="48"/>
          <w:szCs w:val="44"/>
        </w:rPr>
        <w:t>招标项目</w:t>
      </w:r>
    </w:p>
    <w:p w14:paraId="07A36953">
      <w:pPr>
        <w:keepNext/>
        <w:keepLines/>
        <w:jc w:val="center"/>
        <w:rPr>
          <w:rFonts w:hint="default" w:ascii="宋体" w:hAnsi="宋体" w:eastAsia="宋体" w:cs="Times New Roman"/>
          <w:b/>
          <w:bCs/>
          <w:color w:val="000000"/>
          <w:spacing w:val="-8"/>
          <w:sz w:val="48"/>
          <w:szCs w:val="44"/>
          <w:lang w:val="en-US" w:eastAsia="zh-CN"/>
        </w:rPr>
      </w:pPr>
      <w:r>
        <w:rPr>
          <w:rFonts w:hint="eastAsia" w:ascii="宋体" w:hAnsi="宋体" w:eastAsia="宋体" w:cs="Times New Roman"/>
          <w:b/>
          <w:bCs/>
          <w:color w:val="000000"/>
          <w:spacing w:val="-8"/>
          <w:sz w:val="48"/>
          <w:szCs w:val="44"/>
          <w:lang w:eastAsia="zh-CN"/>
        </w:rPr>
        <w:t>子项1</w:t>
      </w:r>
      <w:r>
        <w:rPr>
          <w:rFonts w:hint="eastAsia" w:ascii="宋体" w:hAnsi="宋体" w:eastAsia="宋体" w:cs="Times New Roman"/>
          <w:b/>
          <w:bCs/>
          <w:color w:val="000000"/>
          <w:spacing w:val="-8"/>
          <w:sz w:val="48"/>
          <w:szCs w:val="44"/>
          <w:lang w:val="en-US" w:eastAsia="zh-CN"/>
        </w:rPr>
        <w:t>-新增、改造工装</w:t>
      </w:r>
    </w:p>
    <w:bookmarkEnd w:id="92"/>
    <w:p w14:paraId="230C44BC">
      <w:pPr>
        <w:jc w:val="right"/>
        <w:rPr>
          <w:rFonts w:ascii="宋体" w:hAnsi="宋体" w:eastAsia="宋体" w:cs="Times New Roman"/>
          <w:color w:val="000000"/>
          <w:sz w:val="28"/>
          <w:szCs w:val="28"/>
        </w:rPr>
      </w:pPr>
    </w:p>
    <w:p w14:paraId="28B5A0E3">
      <w:pPr>
        <w:pStyle w:val="22"/>
        <w:rPr>
          <w:rFonts w:hAnsi="宋体" w:eastAsia="宋体"/>
        </w:rPr>
      </w:pPr>
    </w:p>
    <w:p w14:paraId="5AE9EDF8">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14:paraId="5B5B2433">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14:paraId="5288A1F3">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14:paraId="5EB9D6EB">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14:paraId="1A76E7F0">
      <w:pPr>
        <w:pStyle w:val="22"/>
        <w:rPr>
          <w:rFonts w:hAnsi="宋体" w:eastAsia="宋体"/>
        </w:rPr>
      </w:pPr>
    </w:p>
    <w:p w14:paraId="5EACB19C">
      <w:pPr>
        <w:pStyle w:val="22"/>
        <w:rPr>
          <w:rFonts w:hAnsi="宋体" w:eastAsia="宋体" w:cs="Times New Roman"/>
          <w:color w:val="000000"/>
          <w:sz w:val="72"/>
          <w:szCs w:val="72"/>
        </w:rPr>
      </w:pPr>
    </w:p>
    <w:p w14:paraId="22269C31">
      <w:pPr>
        <w:pStyle w:val="22"/>
        <w:rPr>
          <w:rFonts w:hAnsi="宋体" w:eastAsia="宋体" w:cs="Times New Roman"/>
          <w:color w:val="000000"/>
          <w:sz w:val="72"/>
          <w:szCs w:val="72"/>
        </w:rPr>
      </w:pPr>
    </w:p>
    <w:p w14:paraId="3E42DA91">
      <w:pPr>
        <w:spacing w:line="860" w:lineRule="exact"/>
        <w:ind w:firstLine="2570" w:firstLineChars="800"/>
        <w:rPr>
          <w:rFonts w:ascii="宋体" w:hAnsi="宋体" w:eastAsia="宋体"/>
          <w:b/>
          <w:bCs/>
          <w:sz w:val="32"/>
          <w:szCs w:val="28"/>
        </w:rPr>
      </w:pPr>
      <w:r>
        <w:rPr>
          <w:rFonts w:hint="eastAsia" w:ascii="宋体" w:hAnsi="宋体" w:eastAsia="宋体"/>
          <w:b/>
          <w:bCs/>
          <w:sz w:val="32"/>
          <w:szCs w:val="28"/>
        </w:rPr>
        <w:t xml:space="preserve"> 编制：     </w:t>
      </w:r>
    </w:p>
    <w:p w14:paraId="25C7D38E">
      <w:pPr>
        <w:spacing w:line="860" w:lineRule="exact"/>
        <w:rPr>
          <w:rFonts w:ascii="宋体" w:hAnsi="宋体" w:eastAsia="宋体"/>
          <w:b/>
          <w:bCs/>
          <w:sz w:val="32"/>
          <w:szCs w:val="28"/>
        </w:rPr>
      </w:pPr>
      <w:r>
        <w:rPr>
          <w:rFonts w:hint="eastAsia" w:ascii="宋体" w:hAnsi="宋体" w:eastAsia="宋体"/>
          <w:b/>
          <w:bCs/>
          <w:sz w:val="32"/>
          <w:szCs w:val="28"/>
        </w:rPr>
        <w:t xml:space="preserve">                 审核：     </w:t>
      </w:r>
    </w:p>
    <w:p w14:paraId="7E0BB11E">
      <w:pPr>
        <w:spacing w:line="860" w:lineRule="exact"/>
        <w:rPr>
          <w:rFonts w:ascii="宋体" w:hAnsi="宋体" w:eastAsia="宋体"/>
          <w:b/>
          <w:bCs/>
          <w:sz w:val="32"/>
          <w:szCs w:val="28"/>
        </w:rPr>
      </w:pPr>
      <w:r>
        <w:rPr>
          <w:rFonts w:hint="eastAsia" w:ascii="宋体" w:hAnsi="宋体" w:eastAsia="宋体"/>
          <w:b/>
          <w:bCs/>
          <w:sz w:val="32"/>
          <w:szCs w:val="28"/>
        </w:rPr>
        <w:t xml:space="preserve">                 批准：     </w:t>
      </w:r>
    </w:p>
    <w:p w14:paraId="2196D77E">
      <w:pPr>
        <w:pStyle w:val="22"/>
        <w:rPr>
          <w:rFonts w:hAnsi="宋体" w:eastAsia="宋体"/>
          <w:b/>
          <w:bCs/>
        </w:rPr>
      </w:pPr>
    </w:p>
    <w:p w14:paraId="32D5BF89">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招标人：中国重汽集团济南商用车制造公司</w:t>
      </w:r>
    </w:p>
    <w:p w14:paraId="4D21BE8A">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5年10月</w:t>
      </w:r>
    </w:p>
    <w:bookmarkEnd w:id="90"/>
    <w:bookmarkEnd w:id="91"/>
    <w:p w14:paraId="229790D2">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2B9B9637">
      <w:pPr>
        <w:keepNext/>
        <w:keepLines/>
        <w:spacing w:before="120" w:after="120" w:line="480" w:lineRule="exact"/>
        <w:jc w:val="center"/>
        <w:outlineLvl w:val="1"/>
        <w:rPr>
          <w:rFonts w:ascii="宋体" w:hAnsi="宋体" w:eastAsia="宋体" w:cs="Times New Roman"/>
          <w:b/>
          <w:bCs/>
          <w:kern w:val="44"/>
          <w:sz w:val="28"/>
          <w:szCs w:val="28"/>
        </w:rPr>
      </w:pPr>
      <w:bookmarkStart w:id="93" w:name="_Toc169605877"/>
      <w:r>
        <w:rPr>
          <w:rFonts w:hint="eastAsia" w:ascii="宋体" w:hAnsi="宋体" w:eastAsia="宋体" w:cs="Times New Roman"/>
          <w:b/>
          <w:bCs/>
          <w:kern w:val="44"/>
          <w:sz w:val="28"/>
          <w:szCs w:val="28"/>
        </w:rPr>
        <w:t>第一章采购货物概况</w:t>
      </w:r>
      <w:bookmarkEnd w:id="93"/>
    </w:p>
    <w:p w14:paraId="0ADE923A">
      <w:pPr>
        <w:keepNext/>
        <w:keepLines/>
        <w:spacing w:before="120" w:after="120" w:line="480" w:lineRule="exact"/>
        <w:jc w:val="center"/>
        <w:outlineLvl w:val="2"/>
        <w:rPr>
          <w:rFonts w:ascii="宋体" w:hAnsi="宋体" w:eastAsia="宋体" w:cs="Times New Roman"/>
          <w:b/>
          <w:bCs/>
          <w:sz w:val="24"/>
          <w:szCs w:val="24"/>
        </w:rPr>
      </w:pPr>
      <w:bookmarkStart w:id="94" w:name="_Toc169605878"/>
      <w:r>
        <w:rPr>
          <w:rFonts w:hint="eastAsia" w:ascii="宋体" w:hAnsi="宋体" w:eastAsia="宋体" w:cs="Times New Roman"/>
          <w:b/>
          <w:bCs/>
          <w:sz w:val="24"/>
          <w:szCs w:val="24"/>
        </w:rPr>
        <w:t>第一节使用环境</w:t>
      </w:r>
      <w:bookmarkEnd w:id="94"/>
    </w:p>
    <w:p w14:paraId="2D7B89EB">
      <w:pPr>
        <w:spacing w:line="360" w:lineRule="auto"/>
        <w:outlineLvl w:val="3"/>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lang w:val="en-US" w:eastAsia="zh-CN"/>
        </w:rPr>
        <w:t>全新一代总装产线改造</w:t>
      </w:r>
      <w:r>
        <w:rPr>
          <w:rFonts w:hint="eastAsia" w:ascii="宋体" w:hAnsi="宋体" w:eastAsia="宋体"/>
          <w:sz w:val="24"/>
          <w:szCs w:val="24"/>
          <w:u w:val="single"/>
        </w:rPr>
        <w:t>招标项目</w:t>
      </w:r>
      <w:r>
        <w:rPr>
          <w:rFonts w:hint="eastAsia" w:ascii="宋体" w:hAnsi="宋体" w:eastAsia="宋体"/>
          <w:sz w:val="24"/>
          <w:szCs w:val="24"/>
          <w:u w:val="single"/>
          <w:lang w:val="en-US" w:eastAsia="zh-CN"/>
        </w:rPr>
        <w:t>子项1</w:t>
      </w:r>
      <w:r>
        <w:rPr>
          <w:rFonts w:hint="eastAsia" w:ascii="宋体" w:hAnsi="宋体" w:eastAsia="宋体"/>
          <w:sz w:val="24"/>
          <w:szCs w:val="24"/>
          <w:u w:val="single"/>
        </w:rPr>
        <w:t>-</w:t>
      </w:r>
      <w:r>
        <w:rPr>
          <w:rFonts w:hint="eastAsia" w:ascii="宋体" w:hAnsi="宋体" w:eastAsia="宋体"/>
          <w:sz w:val="24"/>
          <w:szCs w:val="24"/>
          <w:u w:val="single"/>
          <w:lang w:val="en-US" w:eastAsia="zh-CN"/>
        </w:rPr>
        <w:t>新增、改造工装</w:t>
      </w:r>
    </w:p>
    <w:p w14:paraId="67AE5E01">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中国重汽集团济南商用车制造公司</w:t>
      </w:r>
    </w:p>
    <w:p w14:paraId="27592EF9">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中国重汽集团济南商用车制造公司总装工厂（室内）</w:t>
      </w:r>
    </w:p>
    <w:p w14:paraId="236BBB6F">
      <w:pPr>
        <w:pStyle w:val="131"/>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770254E8">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2F804257">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667DD965">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0509F713">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6A583F49">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14:paraId="5680B3E0">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14:paraId="228188D8">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14:paraId="5E6B9298">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14:paraId="5FE3C009">
      <w:pPr>
        <w:spacing w:line="360" w:lineRule="auto"/>
        <w:rPr>
          <w:rFonts w:ascii="宋体" w:hAnsi="宋体" w:eastAsia="宋体"/>
          <w:bCs/>
          <w:sz w:val="24"/>
          <w:szCs w:val="24"/>
        </w:rPr>
      </w:pPr>
      <w:r>
        <w:rPr>
          <w:rFonts w:hint="eastAsia" w:ascii="宋体" w:hAnsi="宋体" w:eastAsia="宋体"/>
          <w:bCs/>
          <w:sz w:val="24"/>
          <w:szCs w:val="24"/>
        </w:rPr>
        <w:t>五、工作制度：全年工作300天、双班制、设备年时基数5000小时以上。</w:t>
      </w:r>
    </w:p>
    <w:p w14:paraId="3F4B0BE9">
      <w:pPr>
        <w:spacing w:line="360" w:lineRule="auto"/>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sz w:val="24"/>
          <w:szCs w:val="24"/>
        </w:rPr>
        <w:t>六、生产纲领：72000辆/年，</w:t>
      </w:r>
      <w:r>
        <w:rPr>
          <w:rFonts w:hint="eastAsia" w:ascii="宋体" w:hAnsi="宋体" w:eastAsia="宋体"/>
          <w:bCs/>
          <w:color w:val="000000" w:themeColor="text1"/>
          <w:sz w:val="24"/>
          <w:szCs w:val="24"/>
          <w14:textFill>
            <w14:solidFill>
              <w14:schemeClr w14:val="tx1"/>
            </w14:solidFill>
          </w14:textFill>
        </w:rPr>
        <w:t>节拍4min</w:t>
      </w:r>
    </w:p>
    <w:p w14:paraId="3D14C00A">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14:paraId="601803AB">
      <w:pPr>
        <w:spacing w:line="420" w:lineRule="exact"/>
        <w:outlineLvl w:val="3"/>
        <w:rPr>
          <w:rFonts w:hint="default" w:ascii="宋体" w:hAnsi="宋体" w:eastAsia="宋体"/>
          <w:sz w:val="24"/>
          <w:szCs w:val="24"/>
          <w:lang w:val="en-US" w:eastAsia="zh-CN"/>
        </w:rPr>
      </w:pPr>
      <w:r>
        <w:rPr>
          <w:rFonts w:hint="eastAsia" w:ascii="宋体" w:hAnsi="宋体" w:eastAsia="宋体"/>
          <w:b/>
          <w:sz w:val="24"/>
          <w:szCs w:val="24"/>
        </w:rPr>
        <w:t>一、货物名称：</w:t>
      </w:r>
      <w:r>
        <w:rPr>
          <w:rFonts w:hint="eastAsia" w:ascii="宋体" w:hAnsi="宋体" w:eastAsia="宋体"/>
          <w:bCs/>
          <w:sz w:val="24"/>
          <w:szCs w:val="24"/>
          <w:lang w:val="en-US" w:eastAsia="zh-CN"/>
        </w:rPr>
        <w:t>定制工装</w:t>
      </w:r>
    </w:p>
    <w:p w14:paraId="14518E44">
      <w:pPr>
        <w:spacing w:line="420" w:lineRule="exact"/>
        <w:outlineLvl w:val="3"/>
        <w:rPr>
          <w:rFonts w:ascii="宋体" w:hAnsi="宋体" w:eastAsia="宋体"/>
          <w:sz w:val="24"/>
          <w:szCs w:val="24"/>
        </w:rPr>
      </w:pPr>
      <w:r>
        <w:rPr>
          <w:rFonts w:hint="eastAsia" w:ascii="宋体" w:hAnsi="宋体" w:eastAsia="宋体"/>
          <w:b/>
          <w:sz w:val="24"/>
          <w:szCs w:val="24"/>
        </w:rPr>
        <w:t>二、货物数量：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14:paraId="17CB83B3">
      <w:pPr>
        <w:spacing w:line="420" w:lineRule="exact"/>
        <w:outlineLvl w:val="3"/>
        <w:rPr>
          <w:rFonts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themeColor="text1"/>
          <w:sz w:val="24"/>
          <w:szCs w:val="24"/>
          <w14:textFill>
            <w14:solidFill>
              <w14:schemeClr w14:val="tx1"/>
            </w14:solidFill>
          </w14:textFill>
        </w:rPr>
        <w:t>不允许</w:t>
      </w:r>
    </w:p>
    <w:p w14:paraId="758817F5">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2032"/>
        <w:gridCol w:w="2766"/>
        <w:gridCol w:w="1548"/>
        <w:gridCol w:w="911"/>
        <w:gridCol w:w="1527"/>
      </w:tblGrid>
      <w:tr w14:paraId="6BEF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267" w:type="pct"/>
            <w:vAlign w:val="center"/>
          </w:tcPr>
          <w:p w14:paraId="010BF91C">
            <w:pPr>
              <w:spacing w:line="360" w:lineRule="exact"/>
              <w:jc w:val="center"/>
              <w:rPr>
                <w:rFonts w:ascii="宋体" w:hAnsi="宋体" w:eastAsia="宋体"/>
                <w:b/>
              </w:rPr>
            </w:pPr>
            <w:r>
              <w:rPr>
                <w:rFonts w:hint="eastAsia" w:ascii="宋体" w:hAnsi="宋体" w:eastAsia="宋体"/>
                <w:b/>
              </w:rPr>
              <w:t>序号</w:t>
            </w:r>
          </w:p>
        </w:tc>
        <w:tc>
          <w:tcPr>
            <w:tcW w:w="1094" w:type="pct"/>
            <w:vAlign w:val="center"/>
          </w:tcPr>
          <w:p w14:paraId="43605840">
            <w:pPr>
              <w:spacing w:line="360" w:lineRule="exact"/>
              <w:jc w:val="center"/>
              <w:rPr>
                <w:rFonts w:ascii="宋体" w:hAnsi="宋体" w:eastAsia="宋体"/>
                <w:b/>
              </w:rPr>
            </w:pPr>
            <w:r>
              <w:rPr>
                <w:rFonts w:hint="eastAsia" w:ascii="宋体" w:hAnsi="宋体" w:eastAsia="宋体"/>
                <w:b/>
              </w:rPr>
              <w:t>名称</w:t>
            </w:r>
          </w:p>
        </w:tc>
        <w:tc>
          <w:tcPr>
            <w:tcW w:w="1490" w:type="pct"/>
            <w:vAlign w:val="center"/>
          </w:tcPr>
          <w:p w14:paraId="6226681D">
            <w:pPr>
              <w:spacing w:line="360" w:lineRule="exact"/>
              <w:jc w:val="center"/>
              <w:rPr>
                <w:rFonts w:ascii="宋体" w:hAnsi="宋体" w:eastAsia="宋体"/>
                <w:b/>
              </w:rPr>
            </w:pPr>
            <w:r>
              <w:rPr>
                <w:rFonts w:hint="eastAsia" w:ascii="宋体" w:hAnsi="宋体" w:eastAsia="宋体"/>
                <w:b/>
              </w:rPr>
              <w:t>规格</w:t>
            </w:r>
          </w:p>
        </w:tc>
        <w:tc>
          <w:tcPr>
            <w:tcW w:w="834" w:type="pct"/>
            <w:vAlign w:val="center"/>
          </w:tcPr>
          <w:p w14:paraId="7675162B">
            <w:pPr>
              <w:spacing w:line="360" w:lineRule="exact"/>
              <w:jc w:val="center"/>
              <w:rPr>
                <w:rFonts w:hint="default" w:ascii="宋体" w:hAnsi="宋体" w:eastAsia="宋体"/>
                <w:b/>
                <w:lang w:val="en-US" w:eastAsia="zh-CN"/>
              </w:rPr>
            </w:pPr>
            <w:r>
              <w:rPr>
                <w:rFonts w:hint="eastAsia" w:ascii="宋体" w:hAnsi="宋体" w:eastAsia="宋体"/>
                <w:b/>
                <w:lang w:val="en-US" w:eastAsia="zh-CN"/>
              </w:rPr>
              <w:t>单位</w:t>
            </w:r>
          </w:p>
        </w:tc>
        <w:tc>
          <w:tcPr>
            <w:tcW w:w="490" w:type="pct"/>
            <w:vAlign w:val="center"/>
          </w:tcPr>
          <w:p w14:paraId="04E07692">
            <w:pPr>
              <w:spacing w:line="360" w:lineRule="exact"/>
              <w:jc w:val="center"/>
              <w:rPr>
                <w:rFonts w:ascii="宋体" w:hAnsi="宋体" w:eastAsia="宋体"/>
                <w:b/>
              </w:rPr>
            </w:pPr>
            <w:r>
              <w:rPr>
                <w:rFonts w:hint="eastAsia" w:ascii="宋体" w:hAnsi="宋体" w:eastAsia="宋体"/>
                <w:b/>
              </w:rPr>
              <w:t>数量</w:t>
            </w:r>
          </w:p>
        </w:tc>
        <w:tc>
          <w:tcPr>
            <w:tcW w:w="822" w:type="pct"/>
            <w:vAlign w:val="center"/>
          </w:tcPr>
          <w:p w14:paraId="323177C3">
            <w:pPr>
              <w:spacing w:line="360" w:lineRule="exact"/>
              <w:jc w:val="center"/>
              <w:rPr>
                <w:rFonts w:ascii="宋体" w:hAnsi="宋体" w:eastAsia="宋体"/>
                <w:b/>
              </w:rPr>
            </w:pPr>
            <w:r>
              <w:rPr>
                <w:rFonts w:hint="eastAsia" w:ascii="宋体" w:hAnsi="宋体" w:eastAsia="宋体"/>
                <w:b/>
              </w:rPr>
              <w:t>交货方式</w:t>
            </w:r>
          </w:p>
        </w:tc>
      </w:tr>
      <w:tr w14:paraId="406E8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6C45865F">
            <w:pPr>
              <w:spacing w:line="360" w:lineRule="exact"/>
              <w:jc w:val="center"/>
              <w:rPr>
                <w:rFonts w:ascii="宋体" w:hAnsi="宋体" w:eastAsia="宋体"/>
                <w:b/>
              </w:rPr>
            </w:pPr>
            <w:r>
              <w:rPr>
                <w:rFonts w:hint="eastAsia" w:ascii="宋体" w:hAnsi="宋体" w:eastAsia="宋体"/>
                <w:b/>
              </w:rPr>
              <w:t>1</w:t>
            </w:r>
          </w:p>
        </w:tc>
        <w:tc>
          <w:tcPr>
            <w:tcW w:w="1094" w:type="pct"/>
            <w:vAlign w:val="top"/>
          </w:tcPr>
          <w:p w14:paraId="5B0BE8D5">
            <w:pPr>
              <w:keepNext w:val="0"/>
              <w:keepLines w:val="0"/>
              <w:widowControl/>
              <w:suppressLineNumbers w:val="0"/>
              <w:jc w:val="left"/>
              <w:textAlignment w:val="center"/>
              <w:rPr>
                <w:rFonts w:ascii="宋体" w:hAnsi="宋体" w:eastAsia="宋体"/>
                <w:bCs/>
                <w:sz w:val="24"/>
                <w:szCs w:val="24"/>
              </w:rPr>
            </w:pPr>
            <w:r>
              <w:rPr>
                <w:rFonts w:hint="eastAsia" w:ascii="宋体" w:hAnsi="宋体" w:eastAsia="宋体"/>
                <w:bCs/>
                <w:sz w:val="24"/>
                <w:szCs w:val="24"/>
                <w:lang w:val="en-US" w:eastAsia="zh-CN"/>
              </w:rPr>
              <w:t>前端模块合装工装改造</w:t>
            </w:r>
          </w:p>
        </w:tc>
        <w:tc>
          <w:tcPr>
            <w:tcW w:w="1490" w:type="pct"/>
            <w:vAlign w:val="top"/>
          </w:tcPr>
          <w:p w14:paraId="4AEFF479">
            <w:pPr>
              <w:keepNext w:val="0"/>
              <w:keepLines w:val="0"/>
              <w:widowControl/>
              <w:suppressLineNumbers w:val="0"/>
              <w:jc w:val="left"/>
              <w:textAlignment w:val="center"/>
              <w:rPr>
                <w:rFonts w:hint="default" w:ascii="宋体" w:hAnsi="宋体" w:eastAsia="宋体"/>
                <w:bCs/>
                <w:sz w:val="24"/>
                <w:szCs w:val="24"/>
                <w:lang w:val="en-US"/>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top"/>
          </w:tcPr>
          <w:p w14:paraId="7282B599">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490" w:type="pct"/>
            <w:vAlign w:val="center"/>
          </w:tcPr>
          <w:p w14:paraId="1B7DA126">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822" w:type="pct"/>
            <w:vAlign w:val="center"/>
          </w:tcPr>
          <w:p w14:paraId="3D9BFE4E">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631C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05D612D8">
            <w:pPr>
              <w:spacing w:line="360" w:lineRule="exact"/>
              <w:jc w:val="center"/>
              <w:rPr>
                <w:rFonts w:ascii="宋体" w:hAnsi="宋体" w:eastAsia="宋体"/>
                <w:b/>
              </w:rPr>
            </w:pPr>
            <w:r>
              <w:rPr>
                <w:rFonts w:hint="eastAsia" w:ascii="宋体" w:hAnsi="宋体" w:eastAsia="宋体"/>
                <w:b/>
              </w:rPr>
              <w:t>2</w:t>
            </w:r>
          </w:p>
        </w:tc>
        <w:tc>
          <w:tcPr>
            <w:tcW w:w="1094" w:type="pct"/>
            <w:vAlign w:val="top"/>
          </w:tcPr>
          <w:p w14:paraId="1BB3DF14">
            <w:pPr>
              <w:keepNext w:val="0"/>
              <w:keepLines w:val="0"/>
              <w:widowControl/>
              <w:suppressLineNumbers w:val="0"/>
              <w:jc w:val="left"/>
              <w:textAlignment w:val="center"/>
              <w:rPr>
                <w:rFonts w:ascii="宋体" w:hAnsi="宋体" w:eastAsia="宋体"/>
                <w:bCs/>
                <w:sz w:val="24"/>
                <w:szCs w:val="24"/>
              </w:rPr>
            </w:pPr>
            <w:r>
              <w:rPr>
                <w:rFonts w:hint="eastAsia" w:ascii="宋体" w:hAnsi="宋体" w:eastAsia="宋体"/>
                <w:bCs/>
                <w:sz w:val="24"/>
                <w:szCs w:val="24"/>
                <w:lang w:val="en-US" w:eastAsia="zh-CN"/>
              </w:rPr>
              <w:t>仪表台分装小车</w:t>
            </w:r>
          </w:p>
        </w:tc>
        <w:tc>
          <w:tcPr>
            <w:tcW w:w="1490" w:type="pct"/>
            <w:vAlign w:val="center"/>
          </w:tcPr>
          <w:p w14:paraId="3B2F10AC">
            <w:pPr>
              <w:keepNext w:val="0"/>
              <w:keepLines w:val="0"/>
              <w:widowControl/>
              <w:suppressLineNumbers w:val="0"/>
              <w:jc w:val="left"/>
              <w:textAlignment w:val="center"/>
              <w:rPr>
                <w:rFonts w:ascii="宋体" w:hAnsi="宋体" w:eastAsia="宋体"/>
                <w:bCs/>
                <w:sz w:val="24"/>
                <w:szCs w:val="24"/>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179F5B0C">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490" w:type="pct"/>
            <w:vAlign w:val="center"/>
          </w:tcPr>
          <w:p w14:paraId="5774A204">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20</w:t>
            </w:r>
          </w:p>
        </w:tc>
        <w:tc>
          <w:tcPr>
            <w:tcW w:w="822" w:type="pct"/>
            <w:vAlign w:val="center"/>
          </w:tcPr>
          <w:p w14:paraId="3078584F">
            <w:pPr>
              <w:spacing w:line="360" w:lineRule="auto"/>
              <w:jc w:val="center"/>
              <w:rPr>
                <w:rFonts w:ascii="宋体" w:hAnsi="宋体" w:eastAsia="宋体"/>
                <w:bCs/>
                <w:sz w:val="24"/>
                <w:szCs w:val="24"/>
              </w:rPr>
            </w:pPr>
            <w:r>
              <w:rPr>
                <w:rFonts w:hint="eastAsia" w:ascii="宋体" w:hAnsi="宋体" w:eastAsia="宋体"/>
                <w:bCs/>
                <w:sz w:val="24"/>
                <w:szCs w:val="24"/>
                <w:lang w:val="en-US" w:eastAsia="zh-CN"/>
              </w:rPr>
              <w:t>交钥匙</w:t>
            </w:r>
          </w:p>
        </w:tc>
      </w:tr>
      <w:tr w14:paraId="2470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628C63DF">
            <w:pPr>
              <w:spacing w:line="360" w:lineRule="exact"/>
              <w:jc w:val="center"/>
              <w:rPr>
                <w:rFonts w:ascii="宋体" w:hAnsi="宋体" w:eastAsia="宋体"/>
                <w:b/>
              </w:rPr>
            </w:pPr>
            <w:r>
              <w:rPr>
                <w:rFonts w:hint="eastAsia" w:ascii="宋体" w:hAnsi="宋体" w:eastAsia="宋体"/>
                <w:b/>
              </w:rPr>
              <w:t>3</w:t>
            </w:r>
          </w:p>
        </w:tc>
        <w:tc>
          <w:tcPr>
            <w:tcW w:w="1094" w:type="pct"/>
            <w:vAlign w:val="center"/>
          </w:tcPr>
          <w:p w14:paraId="17FF7284">
            <w:pPr>
              <w:keepNext w:val="0"/>
              <w:keepLines w:val="0"/>
              <w:widowControl/>
              <w:suppressLineNumbers w:val="0"/>
              <w:jc w:val="left"/>
              <w:textAlignment w:val="center"/>
              <w:rPr>
                <w:rFonts w:hint="default" w:ascii="宋体" w:hAnsi="宋体" w:eastAsia="宋体"/>
                <w:bCs/>
                <w:sz w:val="24"/>
                <w:szCs w:val="24"/>
                <w:lang w:val="en-US"/>
              </w:rPr>
            </w:pPr>
            <w:r>
              <w:rPr>
                <w:rFonts w:hint="eastAsia" w:ascii="宋体" w:hAnsi="宋体" w:eastAsia="宋体"/>
                <w:bCs/>
                <w:sz w:val="24"/>
                <w:szCs w:val="24"/>
                <w:lang w:val="en-US" w:eastAsia="zh-CN"/>
              </w:rPr>
              <w:t>全新一代前悬组合支架分装工装改造</w:t>
            </w:r>
          </w:p>
        </w:tc>
        <w:tc>
          <w:tcPr>
            <w:tcW w:w="1490" w:type="pct"/>
            <w:vAlign w:val="center"/>
          </w:tcPr>
          <w:p w14:paraId="3C3102B0">
            <w:pPr>
              <w:keepNext w:val="0"/>
              <w:keepLines w:val="0"/>
              <w:widowControl/>
              <w:suppressLineNumbers w:val="0"/>
              <w:jc w:val="left"/>
              <w:textAlignment w:val="center"/>
              <w:rPr>
                <w:rFonts w:ascii="宋体" w:hAnsi="宋体" w:eastAsia="宋体"/>
                <w:bCs/>
                <w:sz w:val="24"/>
                <w:szCs w:val="24"/>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3F40DB46">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490" w:type="pct"/>
            <w:vAlign w:val="center"/>
          </w:tcPr>
          <w:p w14:paraId="3628F541">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w:t>
            </w:r>
          </w:p>
        </w:tc>
        <w:tc>
          <w:tcPr>
            <w:tcW w:w="822" w:type="pct"/>
            <w:vAlign w:val="center"/>
          </w:tcPr>
          <w:p w14:paraId="5C559CDF">
            <w:pPr>
              <w:spacing w:line="360" w:lineRule="auto"/>
              <w:jc w:val="center"/>
              <w:rPr>
                <w:rFonts w:ascii="宋体" w:hAnsi="宋体" w:eastAsia="宋体"/>
                <w:bCs/>
                <w:sz w:val="24"/>
                <w:szCs w:val="24"/>
              </w:rPr>
            </w:pPr>
            <w:r>
              <w:rPr>
                <w:rFonts w:hint="eastAsia" w:ascii="宋体" w:hAnsi="宋体" w:eastAsia="宋体"/>
                <w:bCs/>
                <w:sz w:val="24"/>
                <w:szCs w:val="24"/>
                <w:lang w:val="en-US" w:eastAsia="zh-CN"/>
              </w:rPr>
              <w:t>交钥匙</w:t>
            </w:r>
          </w:p>
        </w:tc>
      </w:tr>
      <w:tr w14:paraId="6280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5D2651D4">
            <w:pPr>
              <w:spacing w:line="360" w:lineRule="exact"/>
              <w:jc w:val="center"/>
              <w:rPr>
                <w:rFonts w:ascii="宋体" w:hAnsi="宋体" w:eastAsia="宋体"/>
                <w:b/>
              </w:rPr>
            </w:pPr>
            <w:r>
              <w:rPr>
                <w:rFonts w:hint="eastAsia" w:ascii="宋体" w:hAnsi="宋体" w:eastAsia="宋体"/>
                <w:b/>
              </w:rPr>
              <w:t>4</w:t>
            </w:r>
          </w:p>
        </w:tc>
        <w:tc>
          <w:tcPr>
            <w:tcW w:w="1094" w:type="pct"/>
            <w:shd w:val="clear" w:color="auto" w:fill="auto"/>
            <w:vAlign w:val="center"/>
          </w:tcPr>
          <w:p w14:paraId="26773DA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ascii="宋体" w:hAnsi="宋体" w:eastAsia="宋体" w:cs="宋体"/>
                <w:sz w:val="24"/>
                <w:szCs w:val="24"/>
              </w:rPr>
              <w:t>电动密封条专用装配工具</w:t>
            </w:r>
          </w:p>
        </w:tc>
        <w:tc>
          <w:tcPr>
            <w:tcW w:w="1490" w:type="pct"/>
            <w:shd w:val="clear" w:color="auto" w:fill="auto"/>
            <w:vAlign w:val="top"/>
          </w:tcPr>
          <w:p w14:paraId="76FB93B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top"/>
          </w:tcPr>
          <w:p w14:paraId="2C5FDE9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74EAA5A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822" w:type="pct"/>
            <w:vAlign w:val="center"/>
          </w:tcPr>
          <w:p w14:paraId="68E232B0">
            <w:pPr>
              <w:spacing w:line="360" w:lineRule="auto"/>
              <w:jc w:val="center"/>
              <w:rPr>
                <w:rFonts w:ascii="宋体" w:hAnsi="宋体" w:eastAsia="宋体"/>
                <w:bCs/>
                <w:sz w:val="24"/>
                <w:szCs w:val="24"/>
              </w:rPr>
            </w:pPr>
            <w:r>
              <w:rPr>
                <w:rFonts w:hint="eastAsia" w:ascii="宋体" w:hAnsi="宋体" w:eastAsia="宋体"/>
                <w:bCs/>
                <w:sz w:val="24"/>
                <w:szCs w:val="24"/>
                <w:lang w:val="en-US" w:eastAsia="zh-CN"/>
              </w:rPr>
              <w:t>交钥匙</w:t>
            </w:r>
          </w:p>
        </w:tc>
      </w:tr>
      <w:tr w14:paraId="7903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4A0C3A21">
            <w:pPr>
              <w:spacing w:line="360" w:lineRule="exact"/>
              <w:jc w:val="center"/>
              <w:rPr>
                <w:rFonts w:ascii="宋体" w:hAnsi="宋体" w:eastAsia="宋体"/>
                <w:b/>
              </w:rPr>
            </w:pPr>
            <w:r>
              <w:rPr>
                <w:rFonts w:hint="eastAsia" w:ascii="宋体" w:hAnsi="宋体" w:eastAsia="宋体"/>
                <w:b/>
              </w:rPr>
              <w:t>5</w:t>
            </w:r>
          </w:p>
        </w:tc>
        <w:tc>
          <w:tcPr>
            <w:tcW w:w="1094" w:type="pct"/>
            <w:shd w:val="clear" w:color="auto" w:fill="auto"/>
            <w:vAlign w:val="center"/>
          </w:tcPr>
          <w:p w14:paraId="0BD9E1C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工具箱装配定位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490" w:type="pct"/>
            <w:shd w:val="clear" w:color="auto" w:fill="auto"/>
            <w:vAlign w:val="center"/>
          </w:tcPr>
          <w:p w14:paraId="02BE3BE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570C102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04D4E48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4</w:t>
            </w:r>
          </w:p>
        </w:tc>
        <w:tc>
          <w:tcPr>
            <w:tcW w:w="822" w:type="pct"/>
            <w:vAlign w:val="center"/>
          </w:tcPr>
          <w:p w14:paraId="76506556">
            <w:pPr>
              <w:spacing w:line="360" w:lineRule="exact"/>
              <w:jc w:val="center"/>
              <w:rPr>
                <w:rFonts w:ascii="宋体" w:hAnsi="宋体" w:eastAsia="宋体"/>
                <w:b/>
              </w:rPr>
            </w:pPr>
            <w:r>
              <w:rPr>
                <w:rFonts w:hint="eastAsia" w:ascii="宋体" w:hAnsi="宋体" w:eastAsia="宋体"/>
                <w:bCs/>
                <w:sz w:val="24"/>
                <w:szCs w:val="24"/>
                <w:lang w:val="en-US" w:eastAsia="zh-CN"/>
              </w:rPr>
              <w:t>交钥匙</w:t>
            </w:r>
          </w:p>
        </w:tc>
      </w:tr>
      <w:tr w14:paraId="4511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22985B75">
            <w:pPr>
              <w:spacing w:line="360" w:lineRule="exact"/>
              <w:jc w:val="center"/>
              <w:rPr>
                <w:rFonts w:ascii="宋体" w:hAnsi="宋体" w:eastAsia="宋体"/>
                <w:b/>
              </w:rPr>
            </w:pPr>
            <w:r>
              <w:rPr>
                <w:rFonts w:hint="eastAsia" w:ascii="宋体" w:hAnsi="宋体" w:eastAsia="宋体"/>
                <w:b/>
              </w:rPr>
              <w:t>6</w:t>
            </w:r>
          </w:p>
        </w:tc>
        <w:tc>
          <w:tcPr>
            <w:tcW w:w="1094" w:type="pct"/>
            <w:shd w:val="clear" w:color="auto" w:fill="auto"/>
            <w:vAlign w:val="center"/>
          </w:tcPr>
          <w:p w14:paraId="5013C09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仪表台合装定位工装</w:t>
            </w:r>
          </w:p>
        </w:tc>
        <w:tc>
          <w:tcPr>
            <w:tcW w:w="1490" w:type="pct"/>
            <w:shd w:val="clear" w:color="auto" w:fill="auto"/>
            <w:vAlign w:val="center"/>
          </w:tcPr>
          <w:p w14:paraId="7BA1922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0070980C">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7A85A88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822" w:type="pct"/>
            <w:vAlign w:val="center"/>
          </w:tcPr>
          <w:p w14:paraId="749FF8CB">
            <w:pPr>
              <w:spacing w:line="360" w:lineRule="exact"/>
              <w:jc w:val="center"/>
              <w:rPr>
                <w:rFonts w:ascii="宋体" w:hAnsi="宋体" w:eastAsia="宋体"/>
                <w:bCs/>
                <w:sz w:val="24"/>
                <w:szCs w:val="24"/>
              </w:rPr>
            </w:pPr>
            <w:r>
              <w:rPr>
                <w:rFonts w:hint="eastAsia" w:ascii="宋体" w:hAnsi="宋体" w:eastAsia="宋体"/>
                <w:bCs/>
                <w:sz w:val="24"/>
                <w:szCs w:val="24"/>
                <w:lang w:val="en-US" w:eastAsia="zh-CN"/>
              </w:rPr>
              <w:t>交钥匙</w:t>
            </w:r>
          </w:p>
        </w:tc>
      </w:tr>
      <w:tr w14:paraId="5A2E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5ED6C2B9">
            <w:pPr>
              <w:spacing w:line="360" w:lineRule="exact"/>
              <w:jc w:val="center"/>
              <w:rPr>
                <w:rFonts w:ascii="宋体" w:hAnsi="宋体" w:eastAsia="宋体"/>
                <w:b/>
              </w:rPr>
            </w:pPr>
            <w:r>
              <w:rPr>
                <w:rFonts w:hint="eastAsia" w:ascii="宋体" w:hAnsi="宋体" w:eastAsia="宋体"/>
                <w:b/>
              </w:rPr>
              <w:t>7</w:t>
            </w:r>
          </w:p>
        </w:tc>
        <w:tc>
          <w:tcPr>
            <w:tcW w:w="1094" w:type="pct"/>
            <w:shd w:val="clear" w:color="auto" w:fill="auto"/>
            <w:vAlign w:val="center"/>
          </w:tcPr>
          <w:p w14:paraId="0A533D1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前风窗保护条定位工装</w:t>
            </w:r>
          </w:p>
        </w:tc>
        <w:tc>
          <w:tcPr>
            <w:tcW w:w="1490" w:type="pct"/>
            <w:shd w:val="clear" w:color="auto" w:fill="auto"/>
            <w:vAlign w:val="center"/>
          </w:tcPr>
          <w:p w14:paraId="43E5EF7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672039D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5A57BAE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822" w:type="pct"/>
            <w:vAlign w:val="center"/>
          </w:tcPr>
          <w:p w14:paraId="72A93868">
            <w:pPr>
              <w:spacing w:line="360" w:lineRule="exact"/>
              <w:jc w:val="center"/>
              <w:rPr>
                <w:rFonts w:ascii="宋体" w:hAnsi="宋体" w:eastAsia="宋体"/>
                <w:bCs/>
                <w:sz w:val="24"/>
                <w:szCs w:val="24"/>
              </w:rPr>
            </w:pPr>
            <w:r>
              <w:rPr>
                <w:rFonts w:hint="eastAsia" w:ascii="宋体" w:hAnsi="宋体" w:eastAsia="宋体"/>
                <w:bCs/>
                <w:sz w:val="24"/>
                <w:szCs w:val="24"/>
                <w:lang w:val="en-US" w:eastAsia="zh-CN"/>
              </w:rPr>
              <w:t>交钥匙</w:t>
            </w:r>
          </w:p>
        </w:tc>
      </w:tr>
      <w:tr w14:paraId="1896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44319646">
            <w:pPr>
              <w:spacing w:line="360" w:lineRule="exact"/>
              <w:jc w:val="center"/>
              <w:rPr>
                <w:rFonts w:hint="eastAsia" w:ascii="宋体" w:hAnsi="宋体" w:eastAsia="宋体"/>
                <w:b/>
                <w:lang w:val="en-US" w:eastAsia="zh-CN"/>
              </w:rPr>
            </w:pPr>
            <w:r>
              <w:rPr>
                <w:rFonts w:hint="eastAsia" w:ascii="宋体" w:hAnsi="宋体" w:eastAsia="宋体"/>
                <w:b/>
                <w:lang w:val="en-US" w:eastAsia="zh-CN"/>
              </w:rPr>
              <w:t>8</w:t>
            </w:r>
          </w:p>
        </w:tc>
        <w:tc>
          <w:tcPr>
            <w:tcW w:w="1094" w:type="pct"/>
            <w:shd w:val="clear" w:color="auto" w:fill="auto"/>
            <w:vAlign w:val="center"/>
          </w:tcPr>
          <w:p w14:paraId="28C5523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侧、后窗玻璃安装间隙块</w:t>
            </w:r>
          </w:p>
        </w:tc>
        <w:tc>
          <w:tcPr>
            <w:tcW w:w="1490" w:type="pct"/>
            <w:shd w:val="clear" w:color="auto" w:fill="auto"/>
            <w:vAlign w:val="center"/>
          </w:tcPr>
          <w:p w14:paraId="7347F79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5A7327FF">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7A2FDDE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822" w:type="pct"/>
            <w:vAlign w:val="center"/>
          </w:tcPr>
          <w:p w14:paraId="7094DA7C">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6CFA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23BC217B">
            <w:pPr>
              <w:spacing w:line="360" w:lineRule="exact"/>
              <w:jc w:val="center"/>
              <w:rPr>
                <w:rFonts w:hint="eastAsia" w:ascii="宋体" w:hAnsi="宋体" w:eastAsia="宋体"/>
                <w:b/>
                <w:lang w:val="en-US" w:eastAsia="zh-CN"/>
              </w:rPr>
            </w:pPr>
            <w:r>
              <w:rPr>
                <w:rFonts w:hint="eastAsia" w:ascii="宋体" w:hAnsi="宋体" w:eastAsia="宋体"/>
                <w:b/>
                <w:lang w:val="en-US" w:eastAsia="zh-CN"/>
              </w:rPr>
              <w:t>9</w:t>
            </w:r>
          </w:p>
        </w:tc>
        <w:tc>
          <w:tcPr>
            <w:tcW w:w="1094" w:type="pct"/>
            <w:shd w:val="clear" w:color="auto" w:fill="auto"/>
            <w:vAlign w:val="center"/>
          </w:tcPr>
          <w:p w14:paraId="7E4E7D3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车门玻璃安装</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490" w:type="pct"/>
            <w:shd w:val="clear" w:color="auto" w:fill="auto"/>
            <w:vAlign w:val="center"/>
          </w:tcPr>
          <w:p w14:paraId="24C44C8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6F25298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2839778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822" w:type="pct"/>
            <w:vAlign w:val="center"/>
          </w:tcPr>
          <w:p w14:paraId="16B6513B">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3544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098EBF8F">
            <w:pPr>
              <w:spacing w:line="360" w:lineRule="exact"/>
              <w:jc w:val="center"/>
              <w:rPr>
                <w:rFonts w:hint="default" w:ascii="宋体" w:hAnsi="宋体" w:eastAsia="宋体"/>
                <w:b/>
                <w:lang w:val="en-US" w:eastAsia="zh-CN"/>
              </w:rPr>
            </w:pPr>
            <w:r>
              <w:rPr>
                <w:rFonts w:hint="eastAsia" w:ascii="宋体" w:hAnsi="宋体" w:eastAsia="宋体"/>
                <w:b/>
                <w:lang w:val="en-US" w:eastAsia="zh-CN"/>
              </w:rPr>
              <w:t>10</w:t>
            </w:r>
          </w:p>
        </w:tc>
        <w:tc>
          <w:tcPr>
            <w:tcW w:w="1094" w:type="pct"/>
            <w:shd w:val="clear" w:color="auto" w:fill="auto"/>
            <w:vAlign w:val="center"/>
          </w:tcPr>
          <w:p w14:paraId="455379D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面罩标识定位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490" w:type="pct"/>
            <w:shd w:val="clear" w:color="auto" w:fill="auto"/>
            <w:vAlign w:val="center"/>
          </w:tcPr>
          <w:p w14:paraId="29FA866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2FE74D5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39273AD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4</w:t>
            </w:r>
          </w:p>
        </w:tc>
        <w:tc>
          <w:tcPr>
            <w:tcW w:w="822" w:type="pct"/>
            <w:vAlign w:val="center"/>
          </w:tcPr>
          <w:p w14:paraId="4E30389E">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7749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3982193C">
            <w:pPr>
              <w:spacing w:line="360" w:lineRule="exact"/>
              <w:jc w:val="center"/>
              <w:rPr>
                <w:rFonts w:hint="default" w:ascii="宋体" w:hAnsi="宋体" w:eastAsia="宋体"/>
                <w:b/>
                <w:lang w:val="en-US" w:eastAsia="zh-CN"/>
              </w:rPr>
            </w:pPr>
            <w:r>
              <w:rPr>
                <w:rFonts w:hint="eastAsia" w:ascii="宋体" w:hAnsi="宋体" w:eastAsia="宋体"/>
                <w:b/>
                <w:lang w:val="en-US" w:eastAsia="zh-CN"/>
              </w:rPr>
              <w:t>11</w:t>
            </w:r>
          </w:p>
        </w:tc>
        <w:tc>
          <w:tcPr>
            <w:tcW w:w="1094" w:type="pct"/>
            <w:shd w:val="clear" w:color="auto" w:fill="auto"/>
            <w:vAlign w:val="center"/>
          </w:tcPr>
          <w:p w14:paraId="1E4ECF4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面罩定位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490" w:type="pct"/>
            <w:shd w:val="clear" w:color="auto" w:fill="auto"/>
            <w:vAlign w:val="center"/>
          </w:tcPr>
          <w:p w14:paraId="22F51A5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11D36D0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65687FA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822" w:type="pct"/>
            <w:vAlign w:val="center"/>
          </w:tcPr>
          <w:p w14:paraId="36D39743">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0186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7568CD50">
            <w:pPr>
              <w:spacing w:line="360" w:lineRule="exact"/>
              <w:jc w:val="center"/>
              <w:rPr>
                <w:rFonts w:hint="default" w:ascii="宋体" w:hAnsi="宋体" w:eastAsia="宋体"/>
                <w:b/>
                <w:lang w:val="en-US" w:eastAsia="zh-CN"/>
              </w:rPr>
            </w:pPr>
            <w:r>
              <w:rPr>
                <w:rFonts w:hint="eastAsia" w:ascii="宋体" w:hAnsi="宋体" w:eastAsia="宋体"/>
                <w:b/>
                <w:lang w:val="en-US" w:eastAsia="zh-CN"/>
              </w:rPr>
              <w:t>12</w:t>
            </w:r>
          </w:p>
        </w:tc>
        <w:tc>
          <w:tcPr>
            <w:tcW w:w="1094" w:type="pct"/>
            <w:shd w:val="clear" w:color="auto" w:fill="auto"/>
            <w:vAlign w:val="center"/>
          </w:tcPr>
          <w:p w14:paraId="2673924B">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sz w:val="24"/>
                <w:szCs w:val="24"/>
                <w:u w:val="none"/>
              </w:rPr>
              <w:t>车贴保温箱</w:t>
            </w:r>
          </w:p>
        </w:tc>
        <w:tc>
          <w:tcPr>
            <w:tcW w:w="1490" w:type="pct"/>
            <w:shd w:val="clear" w:color="auto" w:fill="auto"/>
            <w:vAlign w:val="center"/>
          </w:tcPr>
          <w:p w14:paraId="61F63FE8">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7826E0B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71721A0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822" w:type="pct"/>
            <w:vAlign w:val="center"/>
          </w:tcPr>
          <w:p w14:paraId="25DE11B0">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13072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73327020">
            <w:pPr>
              <w:spacing w:line="360" w:lineRule="exact"/>
              <w:jc w:val="center"/>
              <w:rPr>
                <w:rFonts w:hint="default" w:ascii="宋体" w:hAnsi="宋体" w:eastAsia="宋体"/>
                <w:b/>
                <w:lang w:val="en-US" w:eastAsia="zh-CN"/>
              </w:rPr>
            </w:pPr>
            <w:r>
              <w:rPr>
                <w:rFonts w:hint="eastAsia" w:ascii="宋体" w:hAnsi="宋体" w:eastAsia="宋体"/>
                <w:b/>
                <w:lang w:val="en-US" w:eastAsia="zh-CN"/>
              </w:rPr>
              <w:t>13</w:t>
            </w:r>
          </w:p>
        </w:tc>
        <w:tc>
          <w:tcPr>
            <w:tcW w:w="1094" w:type="pct"/>
            <w:shd w:val="clear" w:color="auto" w:fill="auto"/>
            <w:vAlign w:val="center"/>
          </w:tcPr>
          <w:p w14:paraId="27711B1A">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sz w:val="24"/>
                <w:szCs w:val="24"/>
                <w:u w:val="none"/>
              </w:rPr>
              <w:t>侧导流定位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490" w:type="pct"/>
            <w:shd w:val="clear" w:color="auto" w:fill="auto"/>
            <w:vAlign w:val="center"/>
          </w:tcPr>
          <w:p w14:paraId="337E4E3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6EC959C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236ABB9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4</w:t>
            </w:r>
          </w:p>
        </w:tc>
        <w:tc>
          <w:tcPr>
            <w:tcW w:w="822" w:type="pct"/>
            <w:vAlign w:val="center"/>
          </w:tcPr>
          <w:p w14:paraId="0DAE48FD">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3253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36E40C55">
            <w:pPr>
              <w:spacing w:line="360" w:lineRule="exact"/>
              <w:jc w:val="center"/>
              <w:rPr>
                <w:rFonts w:hint="default" w:ascii="宋体" w:hAnsi="宋体" w:eastAsia="宋体"/>
                <w:b/>
                <w:lang w:val="en-US" w:eastAsia="zh-CN"/>
              </w:rPr>
            </w:pPr>
            <w:r>
              <w:rPr>
                <w:rFonts w:hint="eastAsia" w:ascii="宋体" w:hAnsi="宋体" w:eastAsia="宋体"/>
                <w:b/>
                <w:lang w:val="en-US" w:eastAsia="zh-CN"/>
              </w:rPr>
              <w:t>14</w:t>
            </w:r>
          </w:p>
        </w:tc>
        <w:tc>
          <w:tcPr>
            <w:tcW w:w="1094" w:type="pct"/>
            <w:shd w:val="clear" w:color="auto" w:fill="auto"/>
            <w:vAlign w:val="center"/>
          </w:tcPr>
          <w:p w14:paraId="7D2DC4BD">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sz w:val="24"/>
                <w:szCs w:val="24"/>
                <w:u w:val="none"/>
              </w:rPr>
              <w:t>雨刮调平</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490" w:type="pct"/>
            <w:shd w:val="clear" w:color="auto" w:fill="auto"/>
            <w:vAlign w:val="center"/>
          </w:tcPr>
          <w:p w14:paraId="18B18FF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4F28C51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12099B1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822" w:type="pct"/>
            <w:vAlign w:val="center"/>
          </w:tcPr>
          <w:p w14:paraId="36ADC1EA">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7F0B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7B38283C">
            <w:pPr>
              <w:spacing w:line="360" w:lineRule="exact"/>
              <w:jc w:val="center"/>
              <w:rPr>
                <w:rFonts w:hint="default" w:ascii="宋体" w:hAnsi="宋体" w:eastAsia="宋体"/>
                <w:b/>
                <w:lang w:val="en-US" w:eastAsia="zh-CN"/>
              </w:rPr>
            </w:pPr>
            <w:r>
              <w:rPr>
                <w:rFonts w:hint="eastAsia" w:ascii="宋体" w:hAnsi="宋体" w:eastAsia="宋体"/>
                <w:b/>
                <w:lang w:val="en-US" w:eastAsia="zh-CN"/>
              </w:rPr>
              <w:t>15</w:t>
            </w:r>
          </w:p>
        </w:tc>
        <w:tc>
          <w:tcPr>
            <w:tcW w:w="1094" w:type="pct"/>
            <w:shd w:val="clear" w:color="auto" w:fill="auto"/>
            <w:vAlign w:val="center"/>
          </w:tcPr>
          <w:p w14:paraId="39F8F532">
            <w:pPr>
              <w:jc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sz w:val="24"/>
                <w:szCs w:val="24"/>
                <w:u w:val="none"/>
                <w:lang w:val="en-US" w:eastAsia="zh-CN"/>
              </w:rPr>
              <w:t>一横梁分装胎具</w:t>
            </w:r>
          </w:p>
        </w:tc>
        <w:tc>
          <w:tcPr>
            <w:tcW w:w="1490" w:type="pct"/>
            <w:shd w:val="clear" w:color="auto" w:fill="auto"/>
            <w:vAlign w:val="center"/>
          </w:tcPr>
          <w:p w14:paraId="31D65CC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21BD1B1F">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2C8391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822" w:type="pct"/>
            <w:vAlign w:val="center"/>
          </w:tcPr>
          <w:p w14:paraId="4A04B1FD">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415A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739537C6">
            <w:pPr>
              <w:spacing w:line="360" w:lineRule="exact"/>
              <w:jc w:val="center"/>
              <w:rPr>
                <w:rFonts w:hint="default" w:ascii="宋体" w:hAnsi="宋体" w:eastAsia="宋体"/>
                <w:b/>
                <w:lang w:val="en-US" w:eastAsia="zh-CN"/>
              </w:rPr>
            </w:pPr>
            <w:r>
              <w:rPr>
                <w:rFonts w:hint="eastAsia" w:ascii="宋体" w:hAnsi="宋体" w:eastAsia="宋体"/>
                <w:b/>
                <w:lang w:val="en-US" w:eastAsia="zh-CN"/>
              </w:rPr>
              <w:t>16</w:t>
            </w:r>
          </w:p>
        </w:tc>
        <w:tc>
          <w:tcPr>
            <w:tcW w:w="2032" w:type="dxa"/>
            <w:shd w:val="clear" w:color="auto" w:fill="auto"/>
            <w:vAlign w:val="center"/>
          </w:tcPr>
          <w:p w14:paraId="637FD277">
            <w:pPr>
              <w:jc w:val="center"/>
              <w:rPr>
                <w:rFonts w:hint="default" w:ascii="宋体" w:hAnsi="宋体" w:eastAsia="宋体" w:cs="宋体"/>
                <w:i w:val="0"/>
                <w:iCs w:val="0"/>
                <w:color w:val="000000"/>
                <w:sz w:val="24"/>
                <w:szCs w:val="24"/>
                <w:u w:val="none"/>
                <w:lang w:val="en-US" w:eastAsia="zh-CN"/>
              </w:rPr>
            </w:pPr>
            <w:r>
              <w:rPr>
                <w:rFonts w:ascii="宋体" w:hAnsi="宋体" w:eastAsia="宋体" w:cs="宋体"/>
                <w:sz w:val="24"/>
                <w:szCs w:val="24"/>
              </w:rPr>
              <w:t>前悬上支架</w:t>
            </w:r>
            <w:r>
              <w:rPr>
                <w:rFonts w:hint="eastAsia" w:ascii="宋体" w:hAnsi="宋体" w:eastAsia="宋体" w:cs="宋体"/>
                <w:sz w:val="24"/>
                <w:szCs w:val="24"/>
                <w:lang w:val="en-US" w:eastAsia="zh-CN"/>
              </w:rPr>
              <w:t>装配工装</w:t>
            </w:r>
          </w:p>
        </w:tc>
        <w:tc>
          <w:tcPr>
            <w:tcW w:w="2766" w:type="dxa"/>
            <w:shd w:val="clear" w:color="auto" w:fill="auto"/>
            <w:vAlign w:val="center"/>
          </w:tcPr>
          <w:p w14:paraId="6181BEC1">
            <w:pPr>
              <w:keepNext w:val="0"/>
              <w:keepLines w:val="0"/>
              <w:widowControl/>
              <w:suppressLineNumbers w:val="0"/>
              <w:jc w:val="left"/>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1548" w:type="dxa"/>
            <w:shd w:val="clear" w:color="auto" w:fill="auto"/>
            <w:vAlign w:val="center"/>
          </w:tcPr>
          <w:p w14:paraId="3A036C4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75A85963">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w:t>
            </w:r>
          </w:p>
        </w:tc>
        <w:tc>
          <w:tcPr>
            <w:tcW w:w="1527" w:type="dxa"/>
            <w:vAlign w:val="center"/>
          </w:tcPr>
          <w:p w14:paraId="3771B278">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405E7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5D463419">
            <w:pPr>
              <w:spacing w:line="360" w:lineRule="exact"/>
              <w:jc w:val="center"/>
              <w:rPr>
                <w:rFonts w:hint="default" w:ascii="宋体" w:hAnsi="宋体" w:eastAsia="宋体"/>
                <w:b/>
                <w:lang w:val="en-US" w:eastAsia="zh-CN"/>
              </w:rPr>
            </w:pPr>
            <w:r>
              <w:rPr>
                <w:rFonts w:hint="eastAsia" w:ascii="宋体" w:hAnsi="宋体" w:eastAsia="宋体"/>
                <w:b/>
                <w:lang w:val="en-US" w:eastAsia="zh-CN"/>
              </w:rPr>
              <w:t>17</w:t>
            </w:r>
          </w:p>
        </w:tc>
        <w:tc>
          <w:tcPr>
            <w:tcW w:w="2032" w:type="dxa"/>
            <w:shd w:val="clear" w:color="auto" w:fill="auto"/>
            <w:vAlign w:val="center"/>
          </w:tcPr>
          <w:p w14:paraId="7FE271DE">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sz w:val="24"/>
                <w:szCs w:val="24"/>
                <w:lang w:val="en-US" w:eastAsia="zh-CN"/>
              </w:rPr>
              <w:t>进气道装配登高小车</w:t>
            </w:r>
          </w:p>
        </w:tc>
        <w:tc>
          <w:tcPr>
            <w:tcW w:w="2766" w:type="dxa"/>
            <w:shd w:val="clear" w:color="auto" w:fill="auto"/>
            <w:vAlign w:val="center"/>
          </w:tcPr>
          <w:p w14:paraId="6BF36E1F">
            <w:pPr>
              <w:keepNext w:val="0"/>
              <w:keepLines w:val="0"/>
              <w:widowControl/>
              <w:suppressLineNumbers w:val="0"/>
              <w:jc w:val="left"/>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1548" w:type="dxa"/>
            <w:shd w:val="clear" w:color="auto" w:fill="auto"/>
            <w:vAlign w:val="center"/>
          </w:tcPr>
          <w:p w14:paraId="2215DA6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7A2D992B">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1527" w:type="dxa"/>
            <w:vAlign w:val="center"/>
          </w:tcPr>
          <w:p w14:paraId="681556E0">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bl>
    <w:p w14:paraId="0B60270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14:paraId="02C4F209">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5885FE3D">
      <w:pPr>
        <w:pStyle w:val="22"/>
        <w:spacing w:line="360" w:lineRule="auto"/>
        <w:jc w:val="center"/>
        <w:rPr>
          <w:rFonts w:hAnsi="宋体" w:eastAsia="宋体" w:cs="宋体"/>
          <w:bCs/>
          <w:sz w:val="24"/>
          <w:szCs w:val="24"/>
        </w:rPr>
      </w:pPr>
      <w:r>
        <w:rPr>
          <w:rFonts w:hint="eastAsia" w:hAnsi="宋体" w:eastAsia="宋体" w:cs="宋体"/>
          <w:bCs/>
          <w:sz w:val="24"/>
          <w:szCs w:val="24"/>
        </w:rPr>
        <w:t>主要器件品牌表（可选同等或更优质量品牌）</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2907"/>
        <w:gridCol w:w="3046"/>
        <w:gridCol w:w="2322"/>
      </w:tblGrid>
      <w:tr w14:paraId="23DD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27774221">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序号</w:t>
            </w:r>
          </w:p>
        </w:tc>
        <w:tc>
          <w:tcPr>
            <w:tcW w:w="1565" w:type="pct"/>
            <w:vAlign w:val="center"/>
          </w:tcPr>
          <w:p w14:paraId="2530BFE9">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器件名称</w:t>
            </w:r>
          </w:p>
        </w:tc>
        <w:tc>
          <w:tcPr>
            <w:tcW w:w="1640" w:type="pct"/>
            <w:vAlign w:val="center"/>
          </w:tcPr>
          <w:p w14:paraId="5A3F11E7">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品牌</w:t>
            </w:r>
          </w:p>
        </w:tc>
        <w:tc>
          <w:tcPr>
            <w:tcW w:w="1250" w:type="pct"/>
            <w:vAlign w:val="center"/>
          </w:tcPr>
          <w:p w14:paraId="409EB6F7">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备注</w:t>
            </w:r>
          </w:p>
        </w:tc>
      </w:tr>
      <w:tr w14:paraId="66AB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159BA6A1">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1565" w:type="pct"/>
            <w:vAlign w:val="center"/>
          </w:tcPr>
          <w:p w14:paraId="0F5424AA">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电机</w:t>
            </w:r>
          </w:p>
        </w:tc>
        <w:tc>
          <w:tcPr>
            <w:tcW w:w="1640" w:type="pct"/>
            <w:vAlign w:val="center"/>
          </w:tcPr>
          <w:p w14:paraId="2A0F4DC0">
            <w:pPr>
              <w:snapToGrid w:val="0"/>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SEW</w:t>
            </w:r>
          </w:p>
        </w:tc>
        <w:tc>
          <w:tcPr>
            <w:tcW w:w="1250" w:type="pct"/>
            <w:vAlign w:val="center"/>
          </w:tcPr>
          <w:p w14:paraId="282676E0">
            <w:pPr>
              <w:spacing w:line="360" w:lineRule="auto"/>
              <w:jc w:val="center"/>
              <w:rPr>
                <w:rFonts w:ascii="宋体" w:hAnsi="宋体" w:eastAsia="宋体" w:cs="宋体"/>
                <w:color w:val="000000"/>
                <w:sz w:val="24"/>
                <w:szCs w:val="24"/>
              </w:rPr>
            </w:pPr>
          </w:p>
        </w:tc>
      </w:tr>
      <w:tr w14:paraId="338B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4EACB3A2">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2907" w:type="dxa"/>
            <w:vAlign w:val="center"/>
          </w:tcPr>
          <w:p w14:paraId="5274334E">
            <w:pPr>
              <w:snapToGrid w:val="0"/>
              <w:jc w:val="center"/>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none"/>
                <w:lang w:val="en-US" w:eastAsia="zh-CN"/>
              </w:rPr>
              <w:t>气缸</w:t>
            </w:r>
          </w:p>
        </w:tc>
        <w:tc>
          <w:tcPr>
            <w:tcW w:w="3046" w:type="dxa"/>
            <w:vAlign w:val="center"/>
          </w:tcPr>
          <w:p w14:paraId="4EE10EED">
            <w:pPr>
              <w:snapToGrid w:val="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费丝托</w:t>
            </w:r>
          </w:p>
        </w:tc>
        <w:tc>
          <w:tcPr>
            <w:tcW w:w="1250" w:type="pct"/>
            <w:vAlign w:val="center"/>
          </w:tcPr>
          <w:p w14:paraId="2B0680E7">
            <w:pPr>
              <w:snapToGrid w:val="0"/>
              <w:jc w:val="center"/>
              <w:rPr>
                <w:rFonts w:ascii="宋体" w:hAnsi="宋体" w:eastAsia="宋体" w:cs="宋体"/>
                <w:color w:val="000000"/>
                <w:sz w:val="24"/>
                <w:szCs w:val="24"/>
                <w:highlight w:val="yellow"/>
              </w:rPr>
            </w:pPr>
          </w:p>
        </w:tc>
      </w:tr>
      <w:tr w14:paraId="465D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17235366">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1565" w:type="pct"/>
            <w:vAlign w:val="center"/>
          </w:tcPr>
          <w:p w14:paraId="4143325E">
            <w:pPr>
              <w:snapToGrid w:val="0"/>
              <w:jc w:val="center"/>
              <w:rPr>
                <w:rFonts w:hint="eastAsia" w:ascii="宋体" w:hAnsi="宋体" w:eastAsia="宋体" w:cs="宋体"/>
                <w:b/>
                <w:bCs/>
                <w:color w:val="000000"/>
                <w:sz w:val="24"/>
                <w:szCs w:val="24"/>
                <w:lang w:val="en-US" w:eastAsia="zh-CN"/>
              </w:rPr>
            </w:pPr>
          </w:p>
        </w:tc>
        <w:tc>
          <w:tcPr>
            <w:tcW w:w="1640" w:type="pct"/>
            <w:vAlign w:val="center"/>
          </w:tcPr>
          <w:p w14:paraId="49F01079">
            <w:pPr>
              <w:snapToGrid w:val="0"/>
              <w:jc w:val="center"/>
              <w:rPr>
                <w:rFonts w:hint="default" w:ascii="宋体" w:hAnsi="宋体" w:eastAsia="宋体" w:cs="宋体"/>
                <w:color w:val="000000"/>
                <w:sz w:val="24"/>
                <w:szCs w:val="24"/>
                <w:highlight w:val="none"/>
                <w:lang w:val="en-US" w:eastAsia="zh-CN"/>
              </w:rPr>
            </w:pPr>
          </w:p>
        </w:tc>
        <w:tc>
          <w:tcPr>
            <w:tcW w:w="1250" w:type="pct"/>
            <w:vAlign w:val="center"/>
          </w:tcPr>
          <w:p w14:paraId="19B4C102">
            <w:pPr>
              <w:snapToGrid w:val="0"/>
              <w:jc w:val="center"/>
              <w:rPr>
                <w:rFonts w:ascii="宋体" w:hAnsi="宋体" w:eastAsia="宋体" w:cs="宋体"/>
                <w:color w:val="000000"/>
                <w:sz w:val="24"/>
                <w:szCs w:val="24"/>
              </w:rPr>
            </w:pPr>
          </w:p>
        </w:tc>
      </w:tr>
      <w:tr w14:paraId="4B18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00D69BCB">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4</w:t>
            </w:r>
          </w:p>
        </w:tc>
        <w:tc>
          <w:tcPr>
            <w:tcW w:w="1565" w:type="pct"/>
            <w:vAlign w:val="center"/>
          </w:tcPr>
          <w:p w14:paraId="44237963">
            <w:pPr>
              <w:snapToGrid w:val="0"/>
              <w:jc w:val="center"/>
              <w:rPr>
                <w:rFonts w:ascii="宋体" w:hAnsi="宋体" w:eastAsia="宋体" w:cs="宋体"/>
                <w:color w:val="000000"/>
                <w:sz w:val="24"/>
                <w:szCs w:val="24"/>
              </w:rPr>
            </w:pPr>
          </w:p>
        </w:tc>
        <w:tc>
          <w:tcPr>
            <w:tcW w:w="1640" w:type="pct"/>
            <w:vAlign w:val="center"/>
          </w:tcPr>
          <w:p w14:paraId="1FF49F1D">
            <w:pPr>
              <w:snapToGrid w:val="0"/>
              <w:jc w:val="center"/>
              <w:rPr>
                <w:rFonts w:hint="eastAsia" w:ascii="宋体" w:hAnsi="宋体" w:eastAsia="宋体" w:cs="宋体"/>
                <w:color w:val="000000"/>
                <w:sz w:val="24"/>
                <w:szCs w:val="24"/>
                <w:highlight w:val="none"/>
                <w:lang w:val="en-US" w:eastAsia="zh-CN"/>
              </w:rPr>
            </w:pPr>
          </w:p>
        </w:tc>
        <w:tc>
          <w:tcPr>
            <w:tcW w:w="1250" w:type="pct"/>
            <w:vAlign w:val="center"/>
          </w:tcPr>
          <w:p w14:paraId="0688D9CE">
            <w:pPr>
              <w:snapToGrid w:val="0"/>
              <w:jc w:val="center"/>
              <w:rPr>
                <w:rFonts w:ascii="宋体" w:hAnsi="宋体" w:eastAsia="宋体" w:cs="宋体"/>
                <w:color w:val="000000"/>
                <w:sz w:val="24"/>
                <w:szCs w:val="24"/>
              </w:rPr>
            </w:pPr>
          </w:p>
        </w:tc>
      </w:tr>
    </w:tbl>
    <w:p w14:paraId="0ECD5704">
      <w:pPr>
        <w:spacing w:line="360" w:lineRule="auto"/>
        <w:outlineLvl w:val="3"/>
        <w:rPr>
          <w:rFonts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14:paraId="768FEE72">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0ABB7BE3">
      <w:pPr>
        <w:spacing w:line="360" w:lineRule="auto"/>
        <w:rPr>
          <w:rFonts w:ascii="宋体" w:hAnsi="宋体" w:eastAsia="宋体"/>
          <w:sz w:val="24"/>
          <w:szCs w:val="24"/>
        </w:rPr>
      </w:pPr>
      <w:r>
        <w:rPr>
          <w:rFonts w:hint="eastAsia" w:ascii="宋体" w:hAnsi="宋体" w:eastAsia="宋体"/>
          <w:b/>
          <w:sz w:val="24"/>
          <w:szCs w:val="24"/>
        </w:rPr>
        <w:t>五、投标要求</w:t>
      </w:r>
    </w:p>
    <w:p w14:paraId="558C594D">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w:t>
      </w:r>
      <w:r>
        <w:rPr>
          <w:rFonts w:hint="eastAsia" w:ascii="宋体" w:hAnsi="宋体" w:eastAsia="宋体"/>
          <w:bCs/>
          <w:sz w:val="24"/>
          <w:szCs w:val="24"/>
          <w:lang w:val="en-US" w:eastAsia="zh-CN"/>
        </w:rPr>
        <w:t>全新一代总装产线改造</w:t>
      </w:r>
      <w:r>
        <w:rPr>
          <w:rFonts w:hint="eastAsia" w:ascii="宋体" w:hAnsi="宋体" w:eastAsia="宋体"/>
          <w:bCs/>
          <w:sz w:val="24"/>
          <w:szCs w:val="24"/>
        </w:rPr>
        <w:t>项目</w:t>
      </w:r>
      <w:r>
        <w:rPr>
          <w:rFonts w:hint="eastAsia" w:ascii="宋体" w:hAnsi="宋体" w:eastAsia="宋体"/>
          <w:bCs/>
          <w:sz w:val="24"/>
          <w:szCs w:val="24"/>
          <w:lang w:val="en-US" w:eastAsia="zh-CN"/>
        </w:rPr>
        <w:t>子项1-新增、改造工装项目</w:t>
      </w:r>
      <w:r>
        <w:rPr>
          <w:rFonts w:hint="eastAsia" w:ascii="宋体" w:hAnsi="宋体" w:eastAsia="宋体"/>
          <w:bCs/>
          <w:sz w:val="24"/>
          <w:szCs w:val="24"/>
        </w:rPr>
        <w:t>施工详细内容充分分析，</w:t>
      </w:r>
      <w:r>
        <w:rPr>
          <w:rFonts w:hint="eastAsia" w:ascii="宋体" w:hAnsi="宋体" w:eastAsia="宋体"/>
          <w:bCs/>
          <w:sz w:val="24"/>
          <w:szCs w:val="24"/>
          <w:lang w:val="en-US" w:eastAsia="zh-CN"/>
        </w:rPr>
        <w:t>根据装配工艺及产品特性做出详细的工装制作方案</w:t>
      </w:r>
      <w:r>
        <w:rPr>
          <w:rFonts w:hint="eastAsia" w:ascii="宋体" w:hAnsi="宋体" w:eastAsia="宋体"/>
          <w:bCs/>
          <w:sz w:val="24"/>
          <w:szCs w:val="24"/>
        </w:rPr>
        <w:t>，同时以此为报价基础。</w:t>
      </w:r>
    </w:p>
    <w:p w14:paraId="044AD4C4">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14:paraId="45D104FF">
      <w:pPr>
        <w:spacing w:line="360" w:lineRule="auto"/>
        <w:ind w:firstLine="480" w:firstLineChars="200"/>
        <w:rPr>
          <w:rFonts w:ascii="宋体" w:hAnsi="宋体" w:eastAsia="宋体"/>
          <w:bCs/>
          <w:sz w:val="24"/>
          <w:szCs w:val="24"/>
        </w:rPr>
      </w:pPr>
      <w:r>
        <w:rPr>
          <w:rFonts w:hint="eastAsia" w:ascii="宋体" w:hAnsi="宋体" w:eastAsia="宋体"/>
          <w:bCs/>
          <w:sz w:val="24"/>
          <w:szCs w:val="24"/>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14:paraId="7EB98166">
      <w:pPr>
        <w:spacing w:line="360" w:lineRule="auto"/>
        <w:ind w:firstLine="480" w:firstLineChars="200"/>
        <w:rPr>
          <w:rFonts w:ascii="宋体" w:hAnsi="宋体" w:eastAsia="宋体"/>
          <w:bCs/>
          <w:sz w:val="24"/>
          <w:szCs w:val="24"/>
        </w:rPr>
      </w:pPr>
      <w:r>
        <w:rPr>
          <w:rFonts w:hint="eastAsia" w:ascii="宋体" w:hAnsi="宋体" w:eastAsia="宋体"/>
          <w:bCs/>
          <w:sz w:val="24"/>
          <w:szCs w:val="24"/>
        </w:rPr>
        <w:t>4、中标人对中标设备的制造、安装、调试提供系列服务，具体如下：</w:t>
      </w:r>
    </w:p>
    <w:p w14:paraId="2DA6334C">
      <w:pPr>
        <w:pStyle w:val="131"/>
        <w:numPr>
          <w:ilvl w:val="0"/>
          <w:numId w:val="7"/>
        </w:numPr>
        <w:spacing w:line="360" w:lineRule="auto"/>
        <w:ind w:firstLineChars="0"/>
        <w:rPr>
          <w:rFonts w:ascii="宋体" w:hAnsi="宋体" w:eastAsia="宋体"/>
          <w:bCs/>
          <w:sz w:val="24"/>
          <w:szCs w:val="24"/>
        </w:rPr>
      </w:pPr>
      <w:r>
        <w:rPr>
          <w:rFonts w:hint="eastAsia" w:ascii="宋体" w:hAnsi="宋体" w:eastAsia="宋体"/>
          <w:bCs/>
          <w:sz w:val="24"/>
          <w:szCs w:val="24"/>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14:paraId="5C0AAD38">
      <w:pPr>
        <w:spacing w:line="360" w:lineRule="auto"/>
        <w:ind w:left="420" w:leftChars="200"/>
        <w:rPr>
          <w:rFonts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14:paraId="20A4298B">
      <w:pPr>
        <w:numPr>
          <w:ilvl w:val="0"/>
          <w:numId w:val="8"/>
        </w:numPr>
        <w:spacing w:line="360" w:lineRule="auto"/>
        <w:rPr>
          <w:rFonts w:ascii="宋体" w:hAnsi="宋体" w:eastAsia="宋体"/>
          <w:bCs/>
          <w:sz w:val="24"/>
          <w:szCs w:val="24"/>
        </w:rPr>
      </w:pPr>
      <w:r>
        <w:rPr>
          <w:rFonts w:hint="eastAsia" w:ascii="宋体" w:hAnsi="宋体" w:eastAsia="宋体"/>
          <w:bCs/>
          <w:sz w:val="24"/>
          <w:szCs w:val="24"/>
        </w:rPr>
        <w:t>主、辅材的采购、供应；</w:t>
      </w:r>
    </w:p>
    <w:p w14:paraId="54DA780F">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非标设备的加工、制作、安装；</w:t>
      </w:r>
    </w:p>
    <w:p w14:paraId="5C3CCAFD">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14:paraId="23442933">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14:paraId="08ED427A">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建立健全安全、保卫、卫生、消防制度，保证工程顺利进行；</w:t>
      </w:r>
    </w:p>
    <w:p w14:paraId="111BF799">
      <w:pPr>
        <w:numPr>
          <w:ilvl w:val="0"/>
          <w:numId w:val="8"/>
        </w:numPr>
        <w:spacing w:line="360" w:lineRule="auto"/>
        <w:rPr>
          <w:rFonts w:ascii="宋体" w:hAnsi="宋体" w:eastAsia="宋体"/>
          <w:bCs/>
          <w:sz w:val="24"/>
          <w:szCs w:val="24"/>
        </w:rPr>
      </w:pPr>
      <w:r>
        <w:rPr>
          <w:rFonts w:hint="eastAsia" w:ascii="宋体" w:hAnsi="宋体" w:eastAsia="宋体"/>
          <w:bCs/>
          <w:sz w:val="24"/>
          <w:szCs w:val="24"/>
        </w:rPr>
        <w:t>施工人员的食宿及费用；</w:t>
      </w:r>
    </w:p>
    <w:p w14:paraId="78F661AD">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安装现场制作所需的设备、工具；</w:t>
      </w:r>
    </w:p>
    <w:p w14:paraId="1F0E136D">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配合业主方、设计院进行工艺调试；</w:t>
      </w:r>
    </w:p>
    <w:p w14:paraId="7A0BED86">
      <w:pPr>
        <w:numPr>
          <w:ilvl w:val="0"/>
          <w:numId w:val="8"/>
        </w:numPr>
        <w:spacing w:line="360" w:lineRule="auto"/>
        <w:rPr>
          <w:rFonts w:ascii="宋体" w:hAnsi="宋体" w:eastAsia="宋体"/>
          <w:bCs/>
          <w:sz w:val="24"/>
          <w:szCs w:val="24"/>
        </w:rPr>
      </w:pPr>
      <w:r>
        <w:rPr>
          <w:rFonts w:hint="eastAsia" w:ascii="宋体" w:hAnsi="宋体" w:eastAsia="宋体"/>
          <w:bCs/>
          <w:sz w:val="24"/>
          <w:szCs w:val="24"/>
        </w:rPr>
        <w:t>负责人员培训及售后服务；</w:t>
      </w:r>
    </w:p>
    <w:p w14:paraId="36A41EF9">
      <w:pPr>
        <w:numPr>
          <w:ilvl w:val="0"/>
          <w:numId w:val="8"/>
        </w:numPr>
        <w:spacing w:line="360" w:lineRule="auto"/>
        <w:rPr>
          <w:rFonts w:ascii="宋体" w:hAnsi="宋体" w:eastAsia="宋体"/>
          <w:bCs/>
          <w:sz w:val="24"/>
          <w:szCs w:val="24"/>
        </w:rPr>
      </w:pPr>
      <w:r>
        <w:rPr>
          <w:rFonts w:hint="eastAsia" w:ascii="宋体" w:hAnsi="宋体" w:eastAsia="宋体"/>
          <w:bCs/>
          <w:sz w:val="24"/>
          <w:szCs w:val="24"/>
        </w:rPr>
        <w:t>从生产厂到交货地点的包装、运输；</w:t>
      </w:r>
    </w:p>
    <w:p w14:paraId="51450282">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14:paraId="4157B3A5">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其他甲方的施工要求。</w:t>
      </w:r>
    </w:p>
    <w:p w14:paraId="29EAEB51">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响应甲方要求，配合制定出合理可行的总装不停线施工方案及计划。</w:t>
      </w:r>
    </w:p>
    <w:p w14:paraId="5F7E1D13">
      <w:pPr>
        <w:spacing w:line="360" w:lineRule="auto"/>
        <w:ind w:firstLine="480" w:firstLineChars="200"/>
        <w:rPr>
          <w:rFonts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14:paraId="042E58AB">
      <w:pPr>
        <w:spacing w:line="360" w:lineRule="auto"/>
        <w:ind w:firstLine="480" w:firstLineChars="200"/>
        <w:rPr>
          <w:rFonts w:ascii="宋体" w:hAnsi="宋体" w:eastAsia="宋体"/>
          <w:bCs/>
          <w:sz w:val="24"/>
          <w:szCs w:val="24"/>
        </w:rPr>
      </w:pPr>
      <w:r>
        <w:rPr>
          <w:rFonts w:hint="eastAsia" w:ascii="宋体" w:hAnsi="宋体" w:eastAsia="宋体"/>
          <w:bCs/>
          <w:sz w:val="24"/>
          <w:szCs w:val="24"/>
        </w:rPr>
        <w:t>7、中标方服从招标方对现场、安全的管理。</w:t>
      </w:r>
    </w:p>
    <w:p w14:paraId="010C47C8">
      <w:pPr>
        <w:widowControl/>
        <w:spacing w:line="360" w:lineRule="auto"/>
        <w:jc w:val="left"/>
        <w:rPr>
          <w:rFonts w:ascii="宋体" w:hAnsi="宋体" w:eastAsia="宋体"/>
          <w:sz w:val="24"/>
          <w:szCs w:val="24"/>
        </w:rPr>
      </w:pPr>
    </w:p>
    <w:p w14:paraId="4F2A64D9">
      <w:pPr>
        <w:keepNext/>
        <w:keepLines/>
        <w:spacing w:before="120" w:after="120" w:line="480" w:lineRule="exact"/>
        <w:jc w:val="center"/>
        <w:outlineLvl w:val="1"/>
        <w:rPr>
          <w:rFonts w:ascii="宋体" w:hAnsi="宋体" w:eastAsia="宋体" w:cs="Times New Roman"/>
          <w:bCs/>
          <w:kern w:val="44"/>
          <w:sz w:val="28"/>
          <w:szCs w:val="28"/>
        </w:rPr>
      </w:pPr>
      <w:bookmarkStart w:id="95" w:name="_Toc169605880"/>
      <w:bookmarkStart w:id="96" w:name="_Toc169605881"/>
      <w:r>
        <w:rPr>
          <w:rFonts w:hint="eastAsia" w:ascii="宋体" w:hAnsi="宋体" w:eastAsia="宋体" w:cs="Times New Roman"/>
          <w:b/>
          <w:bCs/>
          <w:kern w:val="44"/>
          <w:sz w:val="28"/>
          <w:szCs w:val="28"/>
        </w:rPr>
        <w:t>第二章技术要求</w:t>
      </w:r>
      <w:bookmarkEnd w:id="95"/>
    </w:p>
    <w:p w14:paraId="286BC495">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49614EB6">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35157A01">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13F642B2">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69696155">
      <w:pPr>
        <w:spacing w:line="360" w:lineRule="auto"/>
        <w:ind w:firstLine="480" w:firstLineChars="200"/>
        <w:rPr>
          <w:rFonts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0AC7DC57">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305C9CA5">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6BF231C4">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456C2583">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60E7EF6D">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3CD90476">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6C8CF0DD">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760151DB">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2BAE3D44">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5671132C">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4AF96509">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14:paraId="5CA5F33E">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14:paraId="65717DB8">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14:paraId="4DF0E0C6">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14:paraId="2CEBD91B">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14:paraId="6EF4BE17">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14:paraId="3E2D7E07">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14:paraId="7248AE2D">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14:paraId="694EFA2B">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14:paraId="15E02D59">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14:paraId="54386E1F">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18.投标方认为所供货物必需由招标方配备、解决或提供的其它要求，如设备基础隔振和减振设施、洁净气源等，均应在投标文件中予以充分说明。</w:t>
      </w:r>
    </w:p>
    <w:p w14:paraId="13E57D59">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660669E4">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1F193043">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14:paraId="245D4B6A">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*22. 本项目中所有改造均不可影响商用车总装线及分装线正常生产。</w:t>
      </w:r>
    </w:p>
    <w:p w14:paraId="3E6293AA">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14:paraId="2A22E984">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186535C9">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3.1法律、法规、技术标准要求</w:t>
      </w:r>
    </w:p>
    <w:p w14:paraId="7DCD28C5">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14:paraId="42A21C15">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14:paraId="601C17AF">
      <w:pPr>
        <w:spacing w:line="360" w:lineRule="auto"/>
        <w:ind w:firstLine="480" w:firstLineChars="200"/>
        <w:rPr>
          <w:rFonts w:ascii="宋体" w:hAnsi="宋体" w:eastAsia="宋体" w:cs="宋体"/>
          <w:b/>
          <w:sz w:val="24"/>
          <w:szCs w:val="24"/>
        </w:rPr>
      </w:pPr>
      <w:r>
        <w:rPr>
          <w:rFonts w:ascii="Times New Roman" w:hAnsi="Times New Roman" w:eastAsia="宋体" w:cs="Times New Roman"/>
          <w:bCs/>
          <w:sz w:val="24"/>
          <w:szCs w:val="24"/>
        </w:rPr>
        <w:t>消防设备由招标方负责通过公安、消防部门验收</w:t>
      </w:r>
      <w:r>
        <w:rPr>
          <w:rFonts w:hint="eastAsia" w:ascii="Times New Roman" w:hAnsi="Times New Roman" w:eastAsia="宋体" w:cs="Times New Roman"/>
          <w:bCs/>
          <w:sz w:val="24"/>
          <w:szCs w:val="24"/>
        </w:rPr>
        <w:t>。</w:t>
      </w:r>
    </w:p>
    <w:p w14:paraId="2CCCD891">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●《劳动安全和劳动卫生管理》。</w:t>
      </w:r>
    </w:p>
    <w:p w14:paraId="499CED58">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14:paraId="244A2B6D">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14:paraId="4C70C20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w:t>
      </w:r>
      <w:r>
        <w:rPr>
          <w:rFonts w:ascii="宋体" w:hAnsi="宋体" w:eastAsia="宋体" w:cs="宋体"/>
          <w:b/>
          <w:sz w:val="24"/>
          <w:szCs w:val="24"/>
        </w:rPr>
        <w:t>.2</w:t>
      </w:r>
      <w:r>
        <w:rPr>
          <w:rFonts w:hint="eastAsia" w:ascii="宋体" w:hAnsi="宋体" w:eastAsia="宋体" w:cs="宋体"/>
          <w:b/>
          <w:sz w:val="24"/>
          <w:szCs w:val="24"/>
        </w:rPr>
        <w:t>技术参数</w:t>
      </w:r>
    </w:p>
    <w:p w14:paraId="1CCF45D4">
      <w:pPr>
        <w:pStyle w:val="12"/>
        <w:tabs>
          <w:tab w:val="left" w:pos="525"/>
        </w:tabs>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2</w:t>
      </w:r>
      <w:r>
        <w:rPr>
          <w:rFonts w:hint="eastAsia" w:ascii="宋体" w:hAnsi="宋体" w:eastAsia="宋体" w:cs="宋体"/>
          <w:sz w:val="24"/>
          <w:szCs w:val="24"/>
        </w:rPr>
        <w:t>.1环境条件</w:t>
      </w:r>
    </w:p>
    <w:p w14:paraId="56B6A8F6">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环境温度：-</w:t>
      </w:r>
      <w:r>
        <w:rPr>
          <w:rFonts w:ascii="宋体" w:hAnsi="宋体" w:eastAsia="宋体" w:cs="宋体"/>
          <w:sz w:val="24"/>
          <w:szCs w:val="24"/>
        </w:rPr>
        <w:t>25</w:t>
      </w:r>
      <w:r>
        <w:rPr>
          <w:rFonts w:hint="eastAsia" w:ascii="宋体" w:hAnsi="宋体" w:eastAsia="宋体" w:cs="宋体"/>
          <w:sz w:val="24"/>
          <w:szCs w:val="24"/>
        </w:rPr>
        <w:t>℃～45℃；</w:t>
      </w:r>
    </w:p>
    <w:p w14:paraId="387CC221">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相对湿度：≤90%；</w:t>
      </w:r>
    </w:p>
    <w:p w14:paraId="253040E2">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海拔高度：≤4000m；</w:t>
      </w:r>
    </w:p>
    <w:p w14:paraId="4735F039">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大气压强：80kPa～110kPa；</w:t>
      </w:r>
    </w:p>
    <w:p w14:paraId="7B4D978A">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电力</w:t>
      </w:r>
      <w:r>
        <w:rPr>
          <w:rFonts w:ascii="宋体" w:hAnsi="宋体" w:eastAsia="宋体" w:cs="宋体"/>
          <w:sz w:val="24"/>
          <w:szCs w:val="24"/>
        </w:rPr>
        <w:t>:中国制式，三相五线制供电，供电电压 380V士10%/220V士10%，供电频率50Hz士0.5Hz。</w:t>
      </w:r>
    </w:p>
    <w:p w14:paraId="6EB7DEA6">
      <w:pPr>
        <w:spacing w:line="360" w:lineRule="auto"/>
        <w:ind w:firstLine="482" w:firstLineChars="200"/>
        <w:rPr>
          <w:rFonts w:hint="default" w:ascii="宋体" w:hAnsi="宋体" w:eastAsia="宋体" w:cs="宋体"/>
          <w:b/>
          <w:sz w:val="24"/>
          <w:szCs w:val="24"/>
          <w:lang w:val="en-US" w:eastAsia="zh-CN"/>
        </w:rPr>
      </w:pPr>
      <w:r>
        <w:rPr>
          <w:rFonts w:hint="eastAsia" w:ascii="宋体" w:hAnsi="宋体" w:eastAsia="宋体" w:cs="宋体"/>
          <w:b/>
          <w:sz w:val="24"/>
          <w:szCs w:val="24"/>
        </w:rPr>
        <w:t>3.3项目内容</w:t>
      </w:r>
    </w:p>
    <w:p w14:paraId="6ABB8B5B">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批量制作前，需乙方提供样件进行现场验证，验证合格后进行图纸会签，最终改造方案需要根据会签图纸确定。</w:t>
      </w:r>
    </w:p>
    <w:p w14:paraId="419633C8">
      <w:pPr>
        <w:numPr>
          <w:ilvl w:val="0"/>
          <w:numId w:val="0"/>
        </w:numPr>
        <w:jc w:val="both"/>
        <w:rPr>
          <w:rFonts w:hint="eastAsia" w:ascii="宋体" w:hAnsi="宋体" w:eastAsia="宋体" w:cs="宋体"/>
          <w:sz w:val="24"/>
          <w:szCs w:val="24"/>
          <w:highlight w:val="none"/>
          <w:lang w:val="en-US" w:eastAsia="zh-CN"/>
        </w:rPr>
      </w:pPr>
      <w:r>
        <w:rPr>
          <w:rFonts w:hint="eastAsia" w:ascii="宋体" w:hAnsi="宋体" w:eastAsia="宋体" w:cs="宋体"/>
          <w:b/>
          <w:bCs/>
          <w:kern w:val="2"/>
          <w:sz w:val="24"/>
          <w:szCs w:val="24"/>
          <w:lang w:val="en-US" w:eastAsia="zh-CN" w:bidi="ar-SA"/>
        </w:rPr>
        <w:t xml:space="preserve">3.3.1 </w:t>
      </w:r>
      <w:r>
        <w:rPr>
          <w:rFonts w:hint="eastAsia" w:ascii="宋体" w:hAnsi="宋体" w:eastAsia="宋体" w:cs="宋体"/>
          <w:b/>
          <w:bCs/>
          <w:sz w:val="24"/>
          <w:szCs w:val="24"/>
          <w:highlight w:val="none"/>
          <w:lang w:val="en-US" w:eastAsia="zh-CN"/>
        </w:rPr>
        <w:t>新增或改造定位工装/分装小车</w:t>
      </w:r>
    </w:p>
    <w:p w14:paraId="0C4CEEB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3.3.1.1 仪表台抓举器改造</w:t>
      </w:r>
    </w:p>
    <w:p w14:paraId="1C0763C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仪表台抓举器通过前围模块上安装的前面罩支架固定，抓举器有两个工作尺寸，分别为540mm、600mm，根据全新一代前围模块数模，测得前围模块定位孔至底部可支撑区域的距离约为521mm~546mm，在抓举器的工作范围内。</w:t>
      </w:r>
    </w:p>
    <w:p w14:paraId="3F235E9A">
      <w:pPr>
        <w:widowControl w:val="0"/>
        <w:numPr>
          <w:ilvl w:val="0"/>
          <w:numId w:val="0"/>
        </w:numPr>
        <w:spacing w:line="240" w:lineRule="auto"/>
        <w:jc w:val="both"/>
      </w:pPr>
      <w:r>
        <w:drawing>
          <wp:inline distT="0" distB="0" distL="114300" distR="114300">
            <wp:extent cx="6179185" cy="3204210"/>
            <wp:effectExtent l="0" t="0" r="5715" b="889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2"/>
                    <a:stretch>
                      <a:fillRect/>
                    </a:stretch>
                  </pic:blipFill>
                  <pic:spPr>
                    <a:xfrm>
                      <a:off x="0" y="0"/>
                      <a:ext cx="6179185" cy="3204210"/>
                    </a:xfrm>
                    <a:prstGeom prst="rect">
                      <a:avLst/>
                    </a:prstGeom>
                    <a:noFill/>
                    <a:ln>
                      <a:noFill/>
                    </a:ln>
                  </pic:spPr>
                </pic:pic>
              </a:graphicData>
            </a:graphic>
          </wp:inline>
        </w:drawing>
      </w:r>
    </w:p>
    <w:p w14:paraId="3EB1D991">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jc w:val="center"/>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宋体" w:hAnsi="宋体" w:eastAsia="宋体" w:cs="宋体"/>
          <w:color w:val="auto"/>
          <w:kern w:val="2"/>
          <w:sz w:val="24"/>
          <w:szCs w:val="24"/>
          <w:highlight w:val="none"/>
          <w:lang w:val="en-US" w:eastAsia="zh-CN" w:bidi="ar-SA"/>
        </w:rPr>
        <w:t>图1-1 全新一代驾驶室前面罩支架与定位平面的距离</w:t>
      </w:r>
    </w:p>
    <w:p w14:paraId="1C9CFE52">
      <w:pPr>
        <w:widowControl w:val="0"/>
        <w:numPr>
          <w:ilvl w:val="0"/>
          <w:numId w:val="0"/>
        </w:numPr>
        <w:ind w:firstLine="320" w:firstLineChars="200"/>
        <w:jc w:val="center"/>
        <w:rPr>
          <w:rFonts w:hint="eastAsia"/>
          <w:sz w:val="16"/>
          <w:szCs w:val="20"/>
          <w:highlight w:val="none"/>
          <w:lang w:val="en-US" w:eastAsia="zh-CN"/>
        </w:rPr>
      </w:pPr>
    </w:p>
    <w:tbl>
      <w:tblPr>
        <w:tblStyle w:val="42"/>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0"/>
        <w:gridCol w:w="4440"/>
      </w:tblGrid>
      <w:tr w14:paraId="1223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0" w:type="dxa"/>
            <w:vAlign w:val="top"/>
          </w:tcPr>
          <w:p w14:paraId="09496EC6">
            <w:pPr>
              <w:widowControl w:val="0"/>
              <w:numPr>
                <w:ilvl w:val="0"/>
                <w:numId w:val="0"/>
              </w:numPr>
              <w:jc w:val="center"/>
            </w:pPr>
          </w:p>
          <w:p w14:paraId="681A4D3F">
            <w:pPr>
              <w:widowControl w:val="0"/>
              <w:numPr>
                <w:ilvl w:val="0"/>
                <w:numId w:val="0"/>
              </w:numPr>
              <w:jc w:val="center"/>
              <w:rPr>
                <w:vertAlign w:val="baseline"/>
              </w:rPr>
            </w:pPr>
            <w:r>
              <w:drawing>
                <wp:inline distT="0" distB="0" distL="114300" distR="114300">
                  <wp:extent cx="2631440" cy="3508375"/>
                  <wp:effectExtent l="0" t="0" r="10160" b="952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43"/>
                          <a:stretch>
                            <a:fillRect/>
                          </a:stretch>
                        </pic:blipFill>
                        <pic:spPr>
                          <a:xfrm>
                            <a:off x="0" y="0"/>
                            <a:ext cx="2631440" cy="3508375"/>
                          </a:xfrm>
                          <a:prstGeom prst="rect">
                            <a:avLst/>
                          </a:prstGeom>
                          <a:noFill/>
                          <a:ln>
                            <a:noFill/>
                          </a:ln>
                        </pic:spPr>
                      </pic:pic>
                    </a:graphicData>
                  </a:graphic>
                </wp:inline>
              </w:drawing>
            </w:r>
          </w:p>
        </w:tc>
        <w:tc>
          <w:tcPr>
            <w:tcW w:w="4440" w:type="dxa"/>
            <w:vAlign w:val="top"/>
          </w:tcPr>
          <w:p w14:paraId="4CBE787F">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现状：</w:t>
            </w:r>
            <w:r>
              <w:rPr>
                <w:rFonts w:hint="eastAsia" w:ascii="宋体" w:hAnsi="宋体" w:eastAsia="宋体" w:cs="宋体"/>
                <w:sz w:val="24"/>
                <w:szCs w:val="24"/>
                <w:lang w:val="en-US" w:eastAsia="zh-CN"/>
              </w:rPr>
              <w:br w:type="textWrapping"/>
            </w:r>
            <w:r>
              <w:rPr>
                <w:rFonts w:hint="eastAsia" w:ascii="宋体" w:hAnsi="宋体" w:eastAsia="宋体" w:cs="宋体"/>
                <w:color w:val="auto"/>
                <w:kern w:val="2"/>
                <w:sz w:val="24"/>
                <w:szCs w:val="24"/>
                <w:highlight w:val="none"/>
                <w:lang w:val="en-US" w:eastAsia="zh-CN" w:bidi="ar-SA"/>
              </w:rPr>
              <w:t>全新一代驾驶室前面罩支架内间距为122cm，外间距为128cm，支架宽度为3cm；</w:t>
            </w:r>
          </w:p>
          <w:p w14:paraId="33F1C293">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仪表台抓举器抓手内间距为114.5cm，外间距为126cm，抓手内宽为3.5cm。</w:t>
            </w:r>
          </w:p>
          <w:p w14:paraId="48F6D1FD">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kern w:val="2"/>
                <w:sz w:val="24"/>
                <w:szCs w:val="24"/>
                <w:highlight w:val="none"/>
                <w:lang w:val="en-US" w:eastAsia="zh-CN" w:bidi="ar-SA"/>
              </w:rPr>
            </w:pPr>
          </w:p>
          <w:p w14:paraId="61534D94">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结论：</w:t>
            </w:r>
          </w:p>
          <w:p w14:paraId="2C8613D7">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仪表台抓举器抓手与全新一代驾驶室前面罩支架干涉，干涉尺寸为7.5cm无法进行抓取工作。</w:t>
            </w:r>
          </w:p>
          <w:p w14:paraId="3006E839">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kern w:val="2"/>
                <w:sz w:val="24"/>
                <w:szCs w:val="24"/>
                <w:highlight w:val="none"/>
                <w:lang w:val="en-US" w:eastAsia="zh-CN" w:bidi="ar-SA"/>
              </w:rPr>
            </w:pPr>
          </w:p>
          <w:p w14:paraId="435E1127">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改造方案：</w:t>
            </w:r>
          </w:p>
          <w:p w14:paraId="40C8192E">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sz w:val="24"/>
                <w:szCs w:val="24"/>
                <w:vertAlign w:val="baseline"/>
              </w:rPr>
            </w:pPr>
            <w:r>
              <w:rPr>
                <w:rFonts w:hint="eastAsia" w:ascii="宋体" w:hAnsi="宋体" w:eastAsia="宋体" w:cs="宋体"/>
                <w:color w:val="auto"/>
                <w:kern w:val="2"/>
                <w:sz w:val="24"/>
                <w:szCs w:val="24"/>
                <w:highlight w:val="none"/>
                <w:lang w:val="en-US" w:eastAsia="zh-CN" w:bidi="ar-SA"/>
              </w:rPr>
              <w:t>抓手间距改成可调节样式（目前差7.5cm，移动范围可以增加到10cm）；</w:t>
            </w:r>
          </w:p>
        </w:tc>
      </w:tr>
      <w:tr w14:paraId="26DF3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0" w:type="dxa"/>
            <w:vAlign w:val="top"/>
          </w:tcPr>
          <w:p w14:paraId="76C96182">
            <w:pPr>
              <w:widowControl w:val="0"/>
              <w:numPr>
                <w:ilvl w:val="0"/>
                <w:numId w:val="0"/>
              </w:numPr>
              <w:jc w:val="both"/>
              <w:rPr>
                <w:vertAlign w:val="baseline"/>
              </w:rPr>
            </w:pPr>
            <w:r>
              <w:rPr>
                <w:rFonts w:hint="eastAsia" w:ascii="宋体" w:hAnsi="宋体" w:eastAsia="宋体" w:cs="宋体"/>
                <w:color w:val="auto"/>
                <w:kern w:val="2"/>
                <w:sz w:val="24"/>
                <w:szCs w:val="24"/>
                <w:highlight w:val="none"/>
                <w:lang w:val="en-US" w:eastAsia="zh-CN" w:bidi="ar-SA"/>
              </w:rPr>
              <w:t>图1-2 全新一代驾驶室前面罩支架间距</w:t>
            </w:r>
          </w:p>
        </w:tc>
        <w:tc>
          <w:tcPr>
            <w:tcW w:w="4440" w:type="dxa"/>
            <w:vAlign w:val="top"/>
          </w:tcPr>
          <w:p w14:paraId="2DF6BB23">
            <w:pPr>
              <w:widowControl w:val="0"/>
              <w:numPr>
                <w:ilvl w:val="0"/>
                <w:numId w:val="0"/>
              </w:numPr>
              <w:jc w:val="center"/>
              <w:rPr>
                <w:rFonts w:hint="eastAsia" w:ascii="宋体" w:hAnsi="宋体" w:eastAsia="宋体" w:cs="宋体"/>
                <w:sz w:val="24"/>
                <w:szCs w:val="24"/>
                <w:vertAlign w:val="baseline"/>
                <w:lang w:val="en-US"/>
              </w:rPr>
            </w:pPr>
            <w:r>
              <w:rPr>
                <w:rFonts w:hint="eastAsia" w:ascii="宋体" w:hAnsi="宋体" w:eastAsia="宋体" w:cs="宋体"/>
                <w:color w:val="auto"/>
                <w:kern w:val="2"/>
                <w:sz w:val="24"/>
                <w:szCs w:val="24"/>
                <w:highlight w:val="none"/>
                <w:lang w:val="en-US" w:eastAsia="zh-CN" w:bidi="ar-SA"/>
              </w:rPr>
              <w:t>仪表台抓举器干涉与改造方案说明</w:t>
            </w:r>
          </w:p>
        </w:tc>
      </w:tr>
    </w:tbl>
    <w:p w14:paraId="330EFF5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3.3.1.2 前围模块分装小车</w:t>
      </w:r>
    </w:p>
    <w:p w14:paraId="1C6A56A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 底部定位</w:t>
      </w:r>
    </w:p>
    <w:p w14:paraId="5BFB1D0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前围模块置于小车上时，通过前围模块底部的定位孔定位，根据全新一代前围模块数模，测得前围模块定位孔之间的距离为2000mm（见图1-3）。前围模块小车定位销可调节，调节范围为1820-2080mm，全新一代定位孔可穿过小车定位销。</w:t>
      </w:r>
    </w:p>
    <w:p w14:paraId="0EF7B638">
      <w:pPr>
        <w:widowControl w:val="0"/>
        <w:numPr>
          <w:ilvl w:val="0"/>
          <w:numId w:val="0"/>
        </w:numPr>
        <w:jc w:val="center"/>
        <w:rPr>
          <w:highlight w:val="none"/>
        </w:rPr>
      </w:pPr>
      <w:r>
        <w:drawing>
          <wp:inline distT="0" distB="0" distL="114300" distR="114300">
            <wp:extent cx="3711575" cy="2638425"/>
            <wp:effectExtent l="0" t="0" r="9525" b="3175"/>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44"/>
                    <a:stretch>
                      <a:fillRect/>
                    </a:stretch>
                  </pic:blipFill>
                  <pic:spPr>
                    <a:xfrm>
                      <a:off x="0" y="0"/>
                      <a:ext cx="3711575" cy="2638425"/>
                    </a:xfrm>
                    <a:prstGeom prst="rect">
                      <a:avLst/>
                    </a:prstGeom>
                    <a:noFill/>
                    <a:ln>
                      <a:noFill/>
                    </a:ln>
                  </pic:spPr>
                </pic:pic>
              </a:graphicData>
            </a:graphic>
          </wp:inline>
        </w:drawing>
      </w:r>
    </w:p>
    <w:p w14:paraId="405536AD">
      <w:pPr>
        <w:widowControl w:val="0"/>
        <w:numPr>
          <w:ilvl w:val="0"/>
          <w:numId w:val="0"/>
        </w:num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图1-3 全新一代驾驶室前围模块定位孔之间的距离</w:t>
      </w:r>
    </w:p>
    <w:p w14:paraId="13A24F8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 顶部固定</w:t>
      </w:r>
    </w:p>
    <w:p w14:paraId="6A7B220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前围模块顶部通过前围模块小车左右的顶杆固定，固定顶杆于Z方向距离定位孔500mm，Y方向距离定位孔约70mm，根据现场实际测量的尺寸，画出固定顶杆的大致位置（见图1-4），该位置能够顶住前围模块将其固定在前围模块小车上。前围模块小车可以适用仪表台上料及运输。</w:t>
      </w:r>
    </w:p>
    <w:p w14:paraId="3F3C8FF8">
      <w:pPr>
        <w:widowControl w:val="0"/>
        <w:numPr>
          <w:ilvl w:val="0"/>
          <w:numId w:val="0"/>
        </w:numPr>
        <w:jc w:val="center"/>
        <w:rPr>
          <w:rFonts w:hint="eastAsia" w:eastAsiaTheme="minorEastAsia"/>
          <w:highlight w:val="none"/>
          <w:lang w:eastAsia="zh-CN"/>
        </w:rPr>
      </w:pPr>
      <w:r>
        <w:rPr>
          <w:sz w:val="24"/>
          <w:highlight w:val="none"/>
        </w:rPr>
        <mc:AlternateContent>
          <mc:Choice Requires="wps">
            <w:drawing>
              <wp:anchor distT="0" distB="0" distL="114300" distR="114300" simplePos="0" relativeHeight="251676672" behindDoc="0" locked="0" layoutInCell="1" allowOverlap="1">
                <wp:simplePos x="0" y="0"/>
                <wp:positionH relativeFrom="column">
                  <wp:posOffset>-359410</wp:posOffset>
                </wp:positionH>
                <wp:positionV relativeFrom="paragraph">
                  <wp:posOffset>941070</wp:posOffset>
                </wp:positionV>
                <wp:extent cx="775335" cy="544830"/>
                <wp:effectExtent l="6350" t="6350" r="18415" b="7620"/>
                <wp:wrapNone/>
                <wp:docPr id="54" name="文本框 54"/>
                <wp:cNvGraphicFramePr/>
                <a:graphic xmlns:a="http://schemas.openxmlformats.org/drawingml/2006/main">
                  <a:graphicData uri="http://schemas.microsoft.com/office/word/2010/wordprocessingShape">
                    <wps:wsp>
                      <wps:cNvSpPr txBox="1"/>
                      <wps:spPr>
                        <a:xfrm>
                          <a:off x="0" y="0"/>
                          <a:ext cx="775335" cy="544830"/>
                        </a:xfrm>
                        <a:prstGeom prst="rect">
                          <a:avLst/>
                        </a:prstGeom>
                        <a:solidFill>
                          <a:schemeClr val="lt1"/>
                        </a:solidFill>
                        <a:ln w="12700" cmpd="sng">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14:paraId="30F5610A">
                            <w:pPr>
                              <w:rPr>
                                <w:rFonts w:hint="default" w:eastAsiaTheme="minorEastAsia"/>
                                <w:color w:val="auto"/>
                                <w:lang w:val="en-US" w:eastAsia="zh-CN"/>
                              </w:rPr>
                            </w:pPr>
                            <w:r>
                              <w:rPr>
                                <w:rFonts w:hint="eastAsia"/>
                                <w:color w:val="auto"/>
                                <w:lang w:val="en-US" w:eastAsia="zh-CN"/>
                              </w:rPr>
                              <w:t>顶杆大致位置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pt;margin-top:74.1pt;height:42.9pt;width:61.05pt;z-index:251676672;mso-width-relative:page;mso-height-relative:page;" fillcolor="#FFFFFF [3201]" filled="t" stroked="t" coordsize="21600,21600" o:gfxdata="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6RHcAAAACgEAAA8AAAAAAAAAAQAgAAAAIgAAAGRycy9kb3ducmV2&#10;LnhtbFBLAQIUABQAAAAIAIdO4kAbvCxiagIAAN4EAAAOAAAAAAAAAAEAIAAAACsBAABkcnMvZTJv&#10;RG9jLnhtbFBLBQYAAAAABgAGAFkBAAAHBgAAAAA=&#10;">
                <v:fill on="t" focussize="0,0"/>
                <v:stroke weight="1pt" color="#000000 [3213]" joinstyle="round"/>
                <v:imagedata o:title=""/>
                <o:lock v:ext="edit" aspectratio="f"/>
                <v:textbox>
                  <w:txbxContent>
                    <w:p w14:paraId="30F5610A">
                      <w:pPr>
                        <w:rPr>
                          <w:rFonts w:hint="default" w:eastAsiaTheme="minorEastAsia"/>
                          <w:color w:val="auto"/>
                          <w:lang w:val="en-US" w:eastAsia="zh-CN"/>
                        </w:rPr>
                      </w:pPr>
                      <w:r>
                        <w:rPr>
                          <w:rFonts w:hint="eastAsia"/>
                          <w:color w:val="auto"/>
                          <w:lang w:val="en-US" w:eastAsia="zh-CN"/>
                        </w:rPr>
                        <w:t>顶杆大致位置</w:t>
                      </w:r>
                    </w:p>
                  </w:txbxContent>
                </v:textbox>
              </v:shape>
            </w:pict>
          </mc:Fallback>
        </mc:AlternateContent>
      </w:r>
      <w:r>
        <w:rPr>
          <w:sz w:val="24"/>
          <w:highlight w:val="none"/>
        </w:rPr>
        <mc:AlternateContent>
          <mc:Choice Requires="wps">
            <w:drawing>
              <wp:anchor distT="0" distB="0" distL="114300" distR="114300" simplePos="0" relativeHeight="251677696" behindDoc="0" locked="0" layoutInCell="1" allowOverlap="1">
                <wp:simplePos x="0" y="0"/>
                <wp:positionH relativeFrom="column">
                  <wp:posOffset>28575</wp:posOffset>
                </wp:positionH>
                <wp:positionV relativeFrom="paragraph">
                  <wp:posOffset>278130</wp:posOffset>
                </wp:positionV>
                <wp:extent cx="2658110" cy="662940"/>
                <wp:effectExtent l="2540" t="29845" r="6350" b="18415"/>
                <wp:wrapNone/>
                <wp:docPr id="55" name="直接箭头连接符 55"/>
                <wp:cNvGraphicFramePr/>
                <a:graphic xmlns:a="http://schemas.openxmlformats.org/drawingml/2006/main">
                  <a:graphicData uri="http://schemas.microsoft.com/office/word/2010/wordprocessingShape">
                    <wps:wsp>
                      <wps:cNvCnPr/>
                      <wps:spPr>
                        <a:xfrm flipV="1">
                          <a:off x="0" y="0"/>
                          <a:ext cx="2658110" cy="6629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5pt;margin-top:21.9pt;height:52.2pt;width:209.3pt;z-index:251677696;mso-width-relative:page;mso-height-relative:page;" filled="f" stroked="t" coordsize="21600,21600" o:gfxdata="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vKBU2QAAAAgBAAAPAAAA&#10;AAAAAAEAIAAAACIAAABkcnMvZG93bnJldi54bWxQSwECFAAUAAAACACHTuJA4KdBXBQCAADwAwAA&#10;DgAAAAAAAAABACAAAAAoAQAAZHJzL2Uyb0RvYy54bWxQSwUGAAAAAAYABgBZAQAArgUAAAAA&#10;">
                <v:fill on="f" focussize="0,0"/>
                <v:stroke weight="1.5pt" color="#FF0000 [3204]" miterlimit="8" joinstyle="miter" endarrow="open"/>
                <v:imagedata o:title=""/>
                <o:lock v:ext="edit" aspectratio="f"/>
              </v:shape>
            </w:pict>
          </mc:Fallback>
        </mc:AlternateContent>
      </w:r>
      <w:r>
        <w:drawing>
          <wp:inline distT="0" distB="0" distL="114300" distR="114300">
            <wp:extent cx="3065145" cy="1619885"/>
            <wp:effectExtent l="0" t="0" r="8255" b="571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45"/>
                    <a:stretch>
                      <a:fillRect/>
                    </a:stretch>
                  </pic:blipFill>
                  <pic:spPr>
                    <a:xfrm>
                      <a:off x="0" y="0"/>
                      <a:ext cx="3065145" cy="1619885"/>
                    </a:xfrm>
                    <a:prstGeom prst="rect">
                      <a:avLst/>
                    </a:prstGeom>
                    <a:noFill/>
                    <a:ln>
                      <a:noFill/>
                    </a:ln>
                  </pic:spPr>
                </pic:pic>
              </a:graphicData>
            </a:graphic>
          </wp:inline>
        </w:drawing>
      </w:r>
      <w:r>
        <w:rPr>
          <w:rFonts w:hint="eastAsia" w:eastAsiaTheme="minorEastAsia"/>
          <w:highlight w:val="none"/>
          <w:lang w:eastAsia="zh-CN"/>
        </w:rPr>
        <w:drawing>
          <wp:inline distT="0" distB="0" distL="114300" distR="114300">
            <wp:extent cx="2159635" cy="1619885"/>
            <wp:effectExtent l="0" t="0" r="12065" b="5715"/>
            <wp:docPr id="111" name="图片 111" descr="IMG_20240921_14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IMG_20240921_141204"/>
                    <pic:cNvPicPr>
                      <a:picLocks noChangeAspect="1"/>
                    </pic:cNvPicPr>
                  </pic:nvPicPr>
                  <pic:blipFill>
                    <a:blip r:embed="rId46"/>
                    <a:stretch>
                      <a:fillRect/>
                    </a:stretch>
                  </pic:blipFill>
                  <pic:spPr>
                    <a:xfrm>
                      <a:off x="0" y="0"/>
                      <a:ext cx="2159635" cy="1619885"/>
                    </a:xfrm>
                    <a:prstGeom prst="rect">
                      <a:avLst/>
                    </a:prstGeom>
                  </pic:spPr>
                </pic:pic>
              </a:graphicData>
            </a:graphic>
          </wp:inline>
        </w:drawing>
      </w:r>
    </w:p>
    <w:p w14:paraId="21B7CBE0">
      <w:pPr>
        <w:widowControl w:val="0"/>
        <w:numPr>
          <w:ilvl w:val="0"/>
          <w:numId w:val="0"/>
        </w:numPr>
        <w:jc w:val="center"/>
        <w:rPr>
          <w:rFonts w:hint="default"/>
          <w:highlight w:val="none"/>
          <w:lang w:val="en-US" w:eastAsia="zh-CN"/>
        </w:rPr>
      </w:pPr>
      <w:r>
        <w:rPr>
          <w:rFonts w:hint="eastAsia" w:ascii="宋体" w:hAnsi="宋体" w:eastAsia="宋体" w:cs="宋体"/>
          <w:color w:val="auto"/>
          <w:kern w:val="2"/>
          <w:sz w:val="24"/>
          <w:szCs w:val="24"/>
          <w:highlight w:val="none"/>
          <w:lang w:val="en-US" w:eastAsia="zh-CN" w:bidi="ar-SA"/>
        </w:rPr>
        <w:t>图1-4 顶杆在全新一代驾驶室前围模块上的位置</w:t>
      </w:r>
      <w:r>
        <w:rPr>
          <w:rFonts w:hint="eastAsia" w:ascii="宋体" w:hAnsi="宋体" w:eastAsia="宋体" w:cs="宋体"/>
          <w:color w:val="auto"/>
          <w:kern w:val="2"/>
          <w:sz w:val="24"/>
          <w:szCs w:val="24"/>
          <w:highlight w:val="none"/>
          <w:lang w:val="en-US" w:eastAsia="zh-CN" w:bidi="ar-SA"/>
        </w:rPr>
        <w:br w:type="textWrapping"/>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2"/>
        <w:gridCol w:w="3480"/>
      </w:tblGrid>
      <w:tr w14:paraId="4649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42" w:type="dxa"/>
            <w:vAlign w:val="top"/>
          </w:tcPr>
          <w:p w14:paraId="2DBF3219">
            <w:pPr>
              <w:widowControl w:val="0"/>
              <w:numPr>
                <w:ilvl w:val="0"/>
                <w:numId w:val="0"/>
              </w:numPr>
              <w:spacing w:line="360" w:lineRule="auto"/>
              <w:jc w:val="both"/>
              <w:rPr>
                <w:rFonts w:hint="default"/>
                <w:b w:val="0"/>
                <w:bCs w:val="0"/>
                <w:sz w:val="24"/>
                <w:szCs w:val="24"/>
                <w:highlight w:val="none"/>
                <w:vertAlign w:val="baseline"/>
                <w:lang w:val="en-US" w:eastAsia="zh-CN"/>
              </w:rPr>
            </w:pPr>
            <w:r>
              <w:drawing>
                <wp:inline distT="0" distB="0" distL="114300" distR="114300">
                  <wp:extent cx="2914650" cy="3892550"/>
                  <wp:effectExtent l="0" t="0" r="6350" b="6350"/>
                  <wp:docPr id="1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
                          <pic:cNvPicPr>
                            <a:picLocks noChangeAspect="1"/>
                          </pic:cNvPicPr>
                        </pic:nvPicPr>
                        <pic:blipFill>
                          <a:blip r:embed="rId47"/>
                          <a:stretch>
                            <a:fillRect/>
                          </a:stretch>
                        </pic:blipFill>
                        <pic:spPr>
                          <a:xfrm>
                            <a:off x="0" y="0"/>
                            <a:ext cx="2914650" cy="3892550"/>
                          </a:xfrm>
                          <a:prstGeom prst="rect">
                            <a:avLst/>
                          </a:prstGeom>
                          <a:noFill/>
                          <a:ln>
                            <a:noFill/>
                          </a:ln>
                        </pic:spPr>
                      </pic:pic>
                    </a:graphicData>
                  </a:graphic>
                </wp:inline>
              </w:drawing>
            </w:r>
          </w:p>
        </w:tc>
        <w:tc>
          <w:tcPr>
            <w:tcW w:w="3480" w:type="dxa"/>
            <w:vMerge w:val="restart"/>
            <w:vAlign w:val="top"/>
          </w:tcPr>
          <w:p w14:paraId="113C11CC">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现状：</w:t>
            </w:r>
            <w:r>
              <w:rPr>
                <w:rFonts w:hint="eastAsia" w:ascii="宋体" w:hAnsi="宋体" w:eastAsia="宋体" w:cs="宋体"/>
                <w:color w:val="auto"/>
                <w:kern w:val="2"/>
                <w:sz w:val="24"/>
                <w:szCs w:val="24"/>
                <w:highlight w:val="none"/>
                <w:lang w:val="en-US" w:eastAsia="zh-CN" w:bidi="ar-SA"/>
              </w:rPr>
              <w:br w:type="textWrapping"/>
            </w:r>
            <w:r>
              <w:rPr>
                <w:rFonts w:hint="eastAsia" w:ascii="宋体" w:hAnsi="宋体" w:eastAsia="宋体" w:cs="宋体"/>
                <w:color w:val="auto"/>
                <w:kern w:val="2"/>
                <w:sz w:val="24"/>
                <w:szCs w:val="24"/>
                <w:highlight w:val="none"/>
                <w:lang w:val="en-US" w:eastAsia="zh-CN" w:bidi="ar-SA"/>
              </w:rPr>
              <w:t>由于工艺装配过程调整，此处在安装过程中，由于间隙过小，有较大概率与工件发生剐蹭。</w:t>
            </w:r>
            <w:r>
              <w:rPr>
                <w:rFonts w:hint="eastAsia" w:ascii="宋体" w:hAnsi="宋体" w:eastAsia="宋体" w:cs="宋体"/>
                <w:color w:val="auto"/>
                <w:kern w:val="2"/>
                <w:sz w:val="24"/>
                <w:szCs w:val="24"/>
                <w:highlight w:val="none"/>
                <w:lang w:val="en-US" w:eastAsia="zh-CN" w:bidi="ar-SA"/>
              </w:rPr>
              <w:br w:type="textWrapping"/>
            </w:r>
            <w:r>
              <w:rPr>
                <w:rFonts w:hint="eastAsia" w:ascii="宋体" w:hAnsi="宋体" w:eastAsia="宋体" w:cs="宋体"/>
                <w:color w:val="auto"/>
                <w:kern w:val="2"/>
                <w:sz w:val="24"/>
                <w:szCs w:val="24"/>
                <w:highlight w:val="none"/>
                <w:lang w:val="en-US" w:eastAsia="zh-CN" w:bidi="ar-SA"/>
              </w:rPr>
              <w:br w:type="textWrapping"/>
            </w:r>
            <w:r>
              <w:rPr>
                <w:rFonts w:hint="eastAsia" w:ascii="宋体" w:hAnsi="宋体" w:eastAsia="宋体" w:cs="宋体"/>
                <w:color w:val="auto"/>
                <w:kern w:val="2"/>
                <w:sz w:val="24"/>
                <w:szCs w:val="24"/>
                <w:highlight w:val="none"/>
                <w:lang w:val="en-US" w:eastAsia="zh-CN" w:bidi="ar-SA"/>
              </w:rPr>
              <w:t>解决方案：</w:t>
            </w:r>
            <w:r>
              <w:rPr>
                <w:rFonts w:hint="eastAsia" w:ascii="宋体" w:hAnsi="宋体" w:eastAsia="宋体" w:cs="宋体"/>
                <w:color w:val="auto"/>
                <w:kern w:val="2"/>
                <w:sz w:val="24"/>
                <w:szCs w:val="24"/>
                <w:highlight w:val="none"/>
                <w:lang w:val="en-US" w:eastAsia="zh-CN" w:bidi="ar-SA"/>
              </w:rPr>
              <w:br w:type="textWrapping"/>
            </w:r>
            <w:r>
              <w:rPr>
                <w:rFonts w:hint="eastAsia" w:ascii="宋体" w:hAnsi="宋体" w:eastAsia="宋体" w:cs="宋体"/>
                <w:color w:val="auto"/>
                <w:kern w:val="2"/>
                <w:sz w:val="24"/>
                <w:szCs w:val="24"/>
                <w:highlight w:val="none"/>
                <w:lang w:val="en-US" w:eastAsia="zh-CN" w:bidi="ar-SA"/>
              </w:rPr>
              <w:t>1、调整工艺流程，先分装完毕再进行安装；</w:t>
            </w:r>
          </w:p>
          <w:p w14:paraId="3247F57C">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2、工装上易发生剐蹭部位套上防剐蹭胶带等；</w:t>
            </w:r>
          </w:p>
          <w:p w14:paraId="228E96B9">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default"/>
                <w:b w:val="0"/>
                <w:bCs w:val="0"/>
                <w:sz w:val="24"/>
                <w:szCs w:val="24"/>
                <w:highlight w:val="none"/>
                <w:vertAlign w:val="baseline"/>
                <w:lang w:val="en-US" w:eastAsia="zh-CN"/>
              </w:rPr>
            </w:pPr>
            <w:r>
              <w:rPr>
                <w:rFonts w:hint="eastAsia" w:ascii="宋体" w:hAnsi="宋体" w:eastAsia="宋体" w:cs="宋体"/>
                <w:color w:val="auto"/>
                <w:kern w:val="2"/>
                <w:sz w:val="24"/>
                <w:szCs w:val="24"/>
                <w:highlight w:val="none"/>
                <w:lang w:val="en-US" w:eastAsia="zh-CN" w:bidi="ar-SA"/>
              </w:rPr>
              <w:t>3、工艺小车使用时间较长，统一重新进行定制，包含全新一代车型，预计20台。</w:t>
            </w:r>
          </w:p>
        </w:tc>
      </w:tr>
      <w:tr w14:paraId="7F68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2" w:type="dxa"/>
            <w:vAlign w:val="top"/>
          </w:tcPr>
          <w:p w14:paraId="40BC2462">
            <w:pPr>
              <w:widowControl w:val="0"/>
              <w:numPr>
                <w:ilvl w:val="0"/>
                <w:numId w:val="0"/>
              </w:numPr>
              <w:spacing w:line="360" w:lineRule="auto"/>
              <w:jc w:val="center"/>
              <w:rPr>
                <w:rFonts w:hint="default"/>
                <w:b w:val="0"/>
                <w:bCs w:val="0"/>
                <w:sz w:val="24"/>
                <w:szCs w:val="24"/>
                <w:highlight w:val="none"/>
                <w:vertAlign w:val="baseline"/>
                <w:lang w:val="en-US" w:eastAsia="zh-CN"/>
              </w:rPr>
            </w:pPr>
            <w:r>
              <w:rPr>
                <w:rFonts w:hint="eastAsia" w:ascii="宋体" w:hAnsi="宋体" w:eastAsia="宋体" w:cs="宋体"/>
                <w:color w:val="auto"/>
                <w:kern w:val="2"/>
                <w:sz w:val="24"/>
                <w:szCs w:val="24"/>
                <w:highlight w:val="none"/>
                <w:lang w:val="en-US" w:eastAsia="zh-CN" w:bidi="ar-SA"/>
              </w:rPr>
              <w:t>图1-5全新一代驾驶室前围小车装配验证情况</w:t>
            </w:r>
          </w:p>
        </w:tc>
        <w:tc>
          <w:tcPr>
            <w:tcW w:w="3480" w:type="dxa"/>
            <w:vMerge w:val="continue"/>
            <w:vAlign w:val="top"/>
          </w:tcPr>
          <w:p w14:paraId="56BD4D3F">
            <w:pPr>
              <w:widowControl w:val="0"/>
              <w:numPr>
                <w:ilvl w:val="0"/>
                <w:numId w:val="0"/>
              </w:numPr>
              <w:spacing w:line="360" w:lineRule="auto"/>
              <w:jc w:val="both"/>
              <w:rPr>
                <w:rFonts w:hint="default"/>
                <w:b w:val="0"/>
                <w:bCs w:val="0"/>
                <w:sz w:val="24"/>
                <w:szCs w:val="24"/>
                <w:highlight w:val="none"/>
                <w:vertAlign w:val="baseline"/>
                <w:lang w:val="en-US" w:eastAsia="zh-CN"/>
              </w:rPr>
            </w:pPr>
          </w:p>
        </w:tc>
      </w:tr>
    </w:tbl>
    <w:p w14:paraId="4A7A1D4D">
      <w:pPr>
        <w:numPr>
          <w:ilvl w:val="0"/>
          <w:numId w:val="0"/>
        </w:numPr>
        <w:jc w:val="both"/>
        <w:rPr>
          <w:rFonts w:hint="eastAsia" w:ascii="微软雅黑" w:hAnsi="微软雅黑" w:eastAsia="微软雅黑" w:cs="微软雅黑"/>
          <w:b/>
          <w:bCs/>
          <w:kern w:val="2"/>
          <w:sz w:val="24"/>
          <w:szCs w:val="24"/>
          <w:lang w:val="en-US" w:eastAsia="zh-CN" w:bidi="ar-SA"/>
        </w:rPr>
      </w:pPr>
    </w:p>
    <w:p w14:paraId="1C07B88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3.3.1.3 全新一代前悬组合支架分装工装</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6"/>
        <w:gridCol w:w="4170"/>
      </w:tblGrid>
      <w:tr w14:paraId="22AB4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6" w:hRule="atLeast"/>
          <w:jc w:val="center"/>
        </w:trPr>
        <w:tc>
          <w:tcPr>
            <w:tcW w:w="4170" w:type="dxa"/>
          </w:tcPr>
          <w:p w14:paraId="7095E363">
            <w:pPr>
              <w:widowControl w:val="0"/>
              <w:numPr>
                <w:ilvl w:val="0"/>
                <w:numId w:val="0"/>
              </w:numPr>
              <w:spacing w:line="360" w:lineRule="auto"/>
              <w:jc w:val="both"/>
              <w:rPr>
                <w:rFonts w:hint="default"/>
                <w:sz w:val="18"/>
                <w:szCs w:val="21"/>
                <w:highlight w:val="none"/>
                <w:vertAlign w:val="baseline"/>
                <w:lang w:val="en-US" w:eastAsia="zh-CN"/>
              </w:rPr>
            </w:pPr>
            <w:r>
              <w:drawing>
                <wp:inline distT="0" distB="0" distL="114300" distR="114300">
                  <wp:extent cx="2552700" cy="1917700"/>
                  <wp:effectExtent l="0" t="0" r="0" b="0"/>
                  <wp:docPr id="1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5"/>
                          <pic:cNvPicPr>
                            <a:picLocks noChangeAspect="1"/>
                          </pic:cNvPicPr>
                        </pic:nvPicPr>
                        <pic:blipFill>
                          <a:blip r:embed="rId48"/>
                          <a:stretch>
                            <a:fillRect/>
                          </a:stretch>
                        </pic:blipFill>
                        <pic:spPr>
                          <a:xfrm>
                            <a:off x="0" y="0"/>
                            <a:ext cx="2552700" cy="1917700"/>
                          </a:xfrm>
                          <a:prstGeom prst="rect">
                            <a:avLst/>
                          </a:prstGeom>
                          <a:noFill/>
                          <a:ln>
                            <a:noFill/>
                          </a:ln>
                        </pic:spPr>
                      </pic:pic>
                    </a:graphicData>
                  </a:graphic>
                </wp:inline>
              </w:drawing>
            </w:r>
          </w:p>
        </w:tc>
        <w:tc>
          <w:tcPr>
            <w:tcW w:w="4170" w:type="dxa"/>
          </w:tcPr>
          <w:p w14:paraId="5333D6CC">
            <w:pPr>
              <w:widowControl w:val="0"/>
              <w:numPr>
                <w:ilvl w:val="0"/>
                <w:numId w:val="0"/>
              </w:numPr>
              <w:spacing w:line="360" w:lineRule="auto"/>
              <w:jc w:val="both"/>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现状：</w:t>
            </w:r>
          </w:p>
          <w:p w14:paraId="548D3710">
            <w:pPr>
              <w:widowControl w:val="0"/>
              <w:numPr>
                <w:ilvl w:val="0"/>
                <w:numId w:val="0"/>
              </w:numPr>
              <w:spacing w:line="360" w:lineRule="auto"/>
              <w:jc w:val="both"/>
              <w:rPr>
                <w:rFonts w:hint="default"/>
                <w:sz w:val="24"/>
                <w:szCs w:val="24"/>
                <w:highlight w:val="none"/>
                <w:vertAlign w:val="baseline"/>
                <w:lang w:val="en-US" w:eastAsia="zh-CN"/>
              </w:rPr>
            </w:pPr>
            <w:r>
              <w:rPr>
                <w:rFonts w:hint="eastAsia" w:ascii="宋体" w:hAnsi="宋体" w:eastAsia="宋体" w:cs="宋体"/>
                <w:color w:val="auto"/>
                <w:kern w:val="2"/>
                <w:sz w:val="24"/>
                <w:szCs w:val="24"/>
                <w:highlight w:val="none"/>
                <w:lang w:val="en-US" w:eastAsia="zh-CN" w:bidi="ar-SA"/>
              </w:rPr>
              <w:t>现有前悬组合支架分装，是将销插入侧边分装孔固定，全新一代的前悬组合支架分装孔与工装不匹配，且宽度由940mm加长至970mm，需要改造。</w:t>
            </w:r>
          </w:p>
        </w:tc>
      </w:tr>
      <w:tr w14:paraId="077A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6" w:hRule="atLeast"/>
          <w:jc w:val="center"/>
        </w:trPr>
        <w:tc>
          <w:tcPr>
            <w:tcW w:w="4170" w:type="dxa"/>
            <w:vAlign w:val="top"/>
          </w:tcPr>
          <w:p w14:paraId="2B18D57E">
            <w:pPr>
              <w:widowControl w:val="0"/>
              <w:numPr>
                <w:ilvl w:val="0"/>
                <w:numId w:val="0"/>
              </w:numPr>
              <w:spacing w:line="360" w:lineRule="auto"/>
              <w:jc w:val="both"/>
              <w:rPr>
                <w:rFonts w:hint="default"/>
                <w:sz w:val="18"/>
                <w:szCs w:val="21"/>
                <w:highlight w:val="none"/>
                <w:vertAlign w:val="baseline"/>
                <w:lang w:val="en-US" w:eastAsia="zh-CN"/>
              </w:rPr>
            </w:pPr>
            <w:r>
              <w:rPr>
                <w:rFonts w:hint="default"/>
                <w:sz w:val="18"/>
                <w:szCs w:val="21"/>
                <w:highlight w:val="none"/>
                <w:vertAlign w:val="baseline"/>
                <w:lang w:val="en-US" w:eastAsia="zh-CN"/>
              </w:rPr>
              <w:drawing>
                <wp:inline distT="0" distB="0" distL="114300" distR="114300">
                  <wp:extent cx="2548890" cy="1911985"/>
                  <wp:effectExtent l="0" t="0" r="3810" b="5715"/>
                  <wp:docPr id="165" name="图片 165" descr="62ab4baead96328b807cfd7b658cc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62ab4baead96328b807cfd7b658cc72f"/>
                          <pic:cNvPicPr>
                            <a:picLocks noChangeAspect="1"/>
                          </pic:cNvPicPr>
                        </pic:nvPicPr>
                        <pic:blipFill>
                          <a:blip r:embed="rId49"/>
                          <a:stretch>
                            <a:fillRect/>
                          </a:stretch>
                        </pic:blipFill>
                        <pic:spPr>
                          <a:xfrm>
                            <a:off x="0" y="0"/>
                            <a:ext cx="2548890" cy="1911985"/>
                          </a:xfrm>
                          <a:prstGeom prst="rect">
                            <a:avLst/>
                          </a:prstGeom>
                        </pic:spPr>
                      </pic:pic>
                    </a:graphicData>
                  </a:graphic>
                </wp:inline>
              </w:drawing>
            </w:r>
          </w:p>
        </w:tc>
        <w:tc>
          <w:tcPr>
            <w:tcW w:w="4170" w:type="dxa"/>
            <w:vMerge w:val="restart"/>
            <w:vAlign w:val="top"/>
          </w:tcPr>
          <w:p w14:paraId="06F5268B">
            <w:pPr>
              <w:widowControl w:val="0"/>
              <w:numPr>
                <w:ilvl w:val="0"/>
                <w:numId w:val="0"/>
              </w:numPr>
              <w:spacing w:line="360" w:lineRule="auto"/>
              <w:jc w:val="both"/>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改造方案：</w:t>
            </w:r>
          </w:p>
          <w:p w14:paraId="7C4E02D0">
            <w:pPr>
              <w:widowControl w:val="0"/>
              <w:numPr>
                <w:ilvl w:val="0"/>
                <w:numId w:val="0"/>
              </w:numPr>
              <w:spacing w:line="360" w:lineRule="auto"/>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侧边新开分装孔，与全新一代匹配即可，根据不同的车型，选择不同的分装孔进行固定，完成分装工作；</w:t>
            </w:r>
            <w:r>
              <w:rPr>
                <w:rFonts w:hint="eastAsia" w:ascii="宋体" w:hAnsi="宋体" w:eastAsia="宋体" w:cs="宋体"/>
                <w:color w:val="auto"/>
                <w:kern w:val="2"/>
                <w:sz w:val="24"/>
                <w:szCs w:val="24"/>
                <w:highlight w:val="none"/>
                <w:lang w:val="en-US" w:eastAsia="zh-CN" w:bidi="ar-SA"/>
              </w:rPr>
              <w:br w:type="textWrapping"/>
            </w:r>
            <w:r>
              <w:rPr>
                <w:rFonts w:hint="eastAsia" w:ascii="宋体" w:hAnsi="宋体" w:eastAsia="宋体" w:cs="宋体"/>
                <w:color w:val="auto"/>
                <w:kern w:val="2"/>
                <w:sz w:val="24"/>
                <w:szCs w:val="24"/>
                <w:highlight w:val="none"/>
                <w:lang w:val="en-US" w:eastAsia="zh-CN" w:bidi="ar-SA"/>
              </w:rPr>
              <w:t>原有装合胎工装左右行程由1000mm加长至1100mm。</w:t>
            </w:r>
          </w:p>
          <w:p w14:paraId="41FD7D52">
            <w:pPr>
              <w:pStyle w:val="29"/>
              <w:rPr>
                <w:rFonts w:hint="default"/>
                <w:lang w:val="en-US" w:eastAsia="zh-CN"/>
              </w:rPr>
            </w:pPr>
          </w:p>
        </w:tc>
      </w:tr>
      <w:tr w14:paraId="0182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4170" w:type="dxa"/>
            <w:vAlign w:val="top"/>
          </w:tcPr>
          <w:p w14:paraId="36C95FAB">
            <w:pPr>
              <w:widowControl w:val="0"/>
              <w:numPr>
                <w:ilvl w:val="0"/>
                <w:numId w:val="0"/>
              </w:numPr>
              <w:spacing w:line="360" w:lineRule="auto"/>
              <w:jc w:val="center"/>
              <w:rPr>
                <w:rFonts w:hint="default"/>
                <w:sz w:val="18"/>
                <w:szCs w:val="21"/>
                <w:highlight w:val="none"/>
                <w:vertAlign w:val="baseline"/>
                <w:lang w:val="en-US" w:eastAsia="zh-CN"/>
              </w:rPr>
            </w:pPr>
            <w:r>
              <w:rPr>
                <w:rFonts w:hint="eastAsia" w:ascii="宋体" w:hAnsi="宋体" w:eastAsia="宋体" w:cs="宋体"/>
                <w:color w:val="auto"/>
                <w:kern w:val="2"/>
                <w:sz w:val="24"/>
                <w:szCs w:val="24"/>
                <w:highlight w:val="none"/>
                <w:lang w:val="en-US" w:eastAsia="zh-CN" w:bidi="ar-SA"/>
              </w:rPr>
              <w:t>图1-6全新一代驾前悬组合支架分装工装验证情况</w:t>
            </w:r>
          </w:p>
        </w:tc>
        <w:tc>
          <w:tcPr>
            <w:tcW w:w="4170" w:type="dxa"/>
            <w:vMerge w:val="continue"/>
            <w:vAlign w:val="top"/>
          </w:tcPr>
          <w:p w14:paraId="7AB949F0">
            <w:pPr>
              <w:widowControl w:val="0"/>
              <w:numPr>
                <w:ilvl w:val="0"/>
                <w:numId w:val="0"/>
              </w:numPr>
              <w:spacing w:line="360" w:lineRule="auto"/>
              <w:jc w:val="both"/>
              <w:rPr>
                <w:rFonts w:hint="default"/>
                <w:sz w:val="18"/>
                <w:szCs w:val="21"/>
                <w:highlight w:val="none"/>
                <w:vertAlign w:val="baseline"/>
                <w:lang w:val="en-US" w:eastAsia="zh-CN"/>
              </w:rPr>
            </w:pPr>
          </w:p>
        </w:tc>
      </w:tr>
    </w:tbl>
    <w:p w14:paraId="6A8BCCC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精度要求：</w:t>
      </w:r>
    </w:p>
    <w:p w14:paraId="0BF5818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①定位销平面间距公差&lt;0.1mm，左右夹具定位销同轴度≤0.2mm；</w:t>
      </w:r>
    </w:p>
    <w:p w14:paraId="31C2165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②左右腹面定位面平行度&lt;0.2mm。</w:t>
      </w:r>
    </w:p>
    <w:p w14:paraId="6E784620">
      <w:pPr>
        <w:keepNext w:val="0"/>
        <w:keepLines w:val="0"/>
        <w:pageBreakBefore w:val="0"/>
        <w:widowControl w:val="0"/>
        <w:kinsoku/>
        <w:wordWrap/>
        <w:overflowPunct/>
        <w:topLinePunct w:val="0"/>
        <w:autoSpaceDE/>
        <w:autoSpaceDN/>
        <w:bidi w:val="0"/>
        <w:adjustRightInd/>
        <w:snapToGrid/>
        <w:spacing w:after="0" w:line="360" w:lineRule="auto"/>
        <w:ind w:left="638" w:leftChars="304"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3.3.1.4 辅助及定位工装</w:t>
      </w:r>
    </w:p>
    <w:p w14:paraId="039131E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为满足产品特性，保证全新一代车型的产品质量及生产节拍，通过产品试装过程中的问题分析，需要增加如下辅助及定位工装：</w:t>
      </w:r>
    </w:p>
    <w:tbl>
      <w:tblPr>
        <w:tblStyle w:val="4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2"/>
        <w:gridCol w:w="1003"/>
        <w:gridCol w:w="2341"/>
        <w:gridCol w:w="3281"/>
        <w:gridCol w:w="879"/>
        <w:gridCol w:w="1116"/>
      </w:tblGrid>
      <w:tr w14:paraId="3B870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BC2D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681B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产品特性</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52CB7">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当前工具存在问题</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5A0B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宋体" w:hAnsi="宋体" w:eastAsia="宋体" w:cs="宋体"/>
                <w:b/>
                <w:bCs/>
                <w:i w:val="0"/>
                <w:iCs w:val="0"/>
                <w:color w:val="000000"/>
                <w:kern w:val="0"/>
                <w:sz w:val="24"/>
                <w:szCs w:val="24"/>
                <w:u w:val="none"/>
                <w:lang w:val="en-US" w:eastAsia="zh-CN" w:bidi="ar"/>
              </w:rPr>
              <w:t>改进/新增工具建议</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CEE5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评审意见</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83FAE">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数量</w:t>
            </w:r>
          </w:p>
        </w:tc>
      </w:tr>
      <w:tr w14:paraId="10721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223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F80B0">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车门密封条安装</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FEF1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目前车门密封条使用橡胶锤辅助装配，存在损坏密封条内部龙骨或密封条装配后波浪的问题，建议开发车门密封条专用装配工具</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5DA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113790" cy="1490345"/>
                  <wp:effectExtent l="0" t="0" r="381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0"/>
                          <a:stretch>
                            <a:fillRect/>
                          </a:stretch>
                        </pic:blipFill>
                        <pic:spPr>
                          <a:xfrm>
                            <a:off x="0" y="0"/>
                            <a:ext cx="1113790" cy="1490345"/>
                          </a:xfrm>
                          <a:prstGeom prst="rect">
                            <a:avLst/>
                          </a:prstGeom>
                          <a:noFill/>
                          <a:ln w="9525">
                            <a:noFill/>
                          </a:ln>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977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ascii="宋体" w:hAnsi="宋体" w:eastAsia="宋体" w:cs="宋体"/>
                <w:sz w:val="24"/>
                <w:szCs w:val="24"/>
              </w:rPr>
              <w:t>电动密封条专用装配工具</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D82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2DE35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4E0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005FC">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工具箱装配定位工装</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C9F4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工具箱盖装配定位工装易窜动，定位作用较弱，且工装磁性不足装配时易脱落</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A7A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191260" cy="1188720"/>
                  <wp:effectExtent l="0" t="0" r="5080" b="254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51"/>
                          <a:stretch>
                            <a:fillRect/>
                          </a:stretch>
                        </pic:blipFill>
                        <pic:spPr>
                          <a:xfrm rot="16200000">
                            <a:off x="0" y="0"/>
                            <a:ext cx="1191260" cy="1188720"/>
                          </a:xfrm>
                          <a:prstGeom prst="rect">
                            <a:avLst/>
                          </a:prstGeom>
                          <a:noFill/>
                          <a:ln w="9525">
                            <a:noFill/>
                          </a:ln>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E77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间隙磁性工装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EFE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1495A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2E0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F6100">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仪表台合装定位</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0DAB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仪表台粘接过程无定位，无法确保上下左右间隙，影响多工序装配</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853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174750" cy="1315720"/>
                  <wp:effectExtent l="0" t="0" r="6350" b="50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2"/>
                          <a:stretch>
                            <a:fillRect/>
                          </a:stretch>
                        </pic:blipFill>
                        <pic:spPr>
                          <a:xfrm>
                            <a:off x="0" y="0"/>
                            <a:ext cx="1174750" cy="1315720"/>
                          </a:xfrm>
                          <a:prstGeom prst="rect">
                            <a:avLst/>
                          </a:prstGeom>
                          <a:noFill/>
                          <a:ln w="9525">
                            <a:noFill/>
                          </a:ln>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61C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间隙磁性工装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92C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0B20C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368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293D0">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前风窗保护条定位</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1A66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1、前风窗玻璃密封条装配时要求长出一截安装，但没有具体颜色标识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2、前风窗玻璃密封条质地较软，装配时间长，建议设计工装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3、前风窗玻璃密封条质地较软，运输、存放过程容易卷边或产生波浪形状</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B90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524635" cy="1246505"/>
                  <wp:effectExtent l="0" t="0" r="1079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3"/>
                          <a:stretch>
                            <a:fillRect/>
                          </a:stretch>
                        </pic:blipFill>
                        <pic:spPr>
                          <a:xfrm rot="16200000">
                            <a:off x="0" y="0"/>
                            <a:ext cx="1524635" cy="1246505"/>
                          </a:xfrm>
                          <a:prstGeom prst="rect">
                            <a:avLst/>
                          </a:prstGeom>
                          <a:noFill/>
                          <a:ln w="9525">
                            <a:noFill/>
                          </a:ln>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8D8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装配定位工装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0A9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3EE1A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8E0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B4B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侧、后窗玻璃安装</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B8C5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1、后窗玻璃安装后上下间隙不均匀</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2、后窗玻璃安装时无定位工装</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3、底涂涂抹不外溢工装</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D7E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drawing>
                <wp:inline distT="0" distB="0" distL="114300" distR="114300">
                  <wp:extent cx="1228725" cy="922020"/>
                  <wp:effectExtent l="0" t="0" r="3175" b="5080"/>
                  <wp:docPr id="6" name="图片 6" descr="后挡缝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后挡缝隙"/>
                          <pic:cNvPicPr>
                            <a:picLocks noChangeAspect="1"/>
                          </pic:cNvPicPr>
                        </pic:nvPicPr>
                        <pic:blipFill>
                          <a:blip r:embed="rId54"/>
                          <a:stretch>
                            <a:fillRect/>
                          </a:stretch>
                        </pic:blipFill>
                        <pic:spPr>
                          <a:xfrm>
                            <a:off x="0" y="0"/>
                            <a:ext cx="1228725" cy="922020"/>
                          </a:xfrm>
                          <a:prstGeom prst="rect">
                            <a:avLst/>
                          </a:prstGeom>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C7A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增加定位工装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FF3E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2（共500个）</w:t>
            </w:r>
          </w:p>
        </w:tc>
      </w:tr>
      <w:tr w14:paraId="40E70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C60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7A3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车门玻璃安装</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012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全新一代驾驶室需先装配车门玻璃、后装配玻璃升降器，与现有工艺流程不符；需要两人配合作业，影响装配工时；玻璃与升降器安装点固定之前，无玻璃辅助夹紧工装；</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7F7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217930" cy="1271270"/>
                  <wp:effectExtent l="0" t="0" r="1270" b="1143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55"/>
                          <a:stretch>
                            <a:fillRect/>
                          </a:stretch>
                        </pic:blipFill>
                        <pic:spPr>
                          <a:xfrm>
                            <a:off x="0" y="0"/>
                            <a:ext cx="1217930" cy="1271270"/>
                          </a:xfrm>
                          <a:prstGeom prst="rect">
                            <a:avLst/>
                          </a:prstGeom>
                          <a:noFill/>
                          <a:ln w="9525">
                            <a:noFill/>
                          </a:ln>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9AA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增加玻璃辅助夹紧工装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BA0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0B03F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A30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70C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面罩标识定位</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AFD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重汽标识无装配工装，粘贴过程容易出现歪斜，高度不一致现象，粘贴过程无按压滚轮</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32C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250315" cy="538480"/>
                  <wp:effectExtent l="0" t="0" r="6985" b="762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56"/>
                          <a:srcRect t="44056"/>
                          <a:stretch>
                            <a:fillRect/>
                          </a:stretch>
                        </pic:blipFill>
                        <pic:spPr>
                          <a:xfrm>
                            <a:off x="0" y="0"/>
                            <a:ext cx="1250315" cy="538480"/>
                          </a:xfrm>
                          <a:prstGeom prst="rect">
                            <a:avLst/>
                          </a:prstGeom>
                          <a:noFill/>
                          <a:ln w="9525">
                            <a:noFill/>
                          </a:ln>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E19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增加标识定位工装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8E2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54CF5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1DA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EFC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面罩定位</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3C64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前面罩装配后，左右面罩与A立柱无间隙装配限位工装</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512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178560" cy="1291590"/>
                  <wp:effectExtent l="0" t="0" r="2540" b="381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57"/>
                          <a:stretch>
                            <a:fillRect/>
                          </a:stretch>
                        </pic:blipFill>
                        <pic:spPr>
                          <a:xfrm>
                            <a:off x="0" y="0"/>
                            <a:ext cx="1178560" cy="1291590"/>
                          </a:xfrm>
                          <a:prstGeom prst="rect">
                            <a:avLst/>
                          </a:prstGeom>
                          <a:noFill/>
                          <a:ln w="9525">
                            <a:noFill/>
                          </a:ln>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072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建议增加间隙限位工装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37A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4178B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09A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2F9EF">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车贴保温箱恒温粘贴</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AF955">
            <w:pPr>
              <w:jc w:val="left"/>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车贴在低温环境不易粘贴且容易掉落，新增车贴保温箱。</w:t>
            </w:r>
          </w:p>
        </w:tc>
        <w:tc>
          <w:tcPr>
            <w:tcW w:w="1766" w:type="pct"/>
            <w:tcBorders>
              <w:top w:val="single" w:color="000000" w:sz="4" w:space="0"/>
              <w:left w:val="single" w:color="000000" w:sz="4" w:space="0"/>
              <w:bottom w:val="single" w:color="000000" w:sz="4" w:space="0"/>
              <w:right w:val="nil"/>
            </w:tcBorders>
            <w:shd w:val="clear" w:color="auto" w:fill="auto"/>
            <w:vAlign w:val="center"/>
          </w:tcPr>
          <w:p w14:paraId="79606C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297305" cy="1153160"/>
                  <wp:effectExtent l="0" t="0" r="10795" b="254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58"/>
                          <a:stretch>
                            <a:fillRect/>
                          </a:stretch>
                        </pic:blipFill>
                        <pic:spPr>
                          <a:xfrm>
                            <a:off x="0" y="0"/>
                            <a:ext cx="1297305" cy="1153160"/>
                          </a:xfrm>
                          <a:prstGeom prst="rect">
                            <a:avLst/>
                          </a:prstGeom>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546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增加车贴保温箱</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BDF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2DF5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D35F6">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63FA9">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侧导流定位</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15F2A">
            <w:pPr>
              <w:jc w:val="left"/>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侧后导流板安装后与驾驶室本体间隙不均，需要增加L型定位工装。</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245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126490" cy="1503045"/>
                  <wp:effectExtent l="0" t="0" r="3810" b="825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59"/>
                          <a:stretch>
                            <a:fillRect/>
                          </a:stretch>
                        </pic:blipFill>
                        <pic:spPr>
                          <a:xfrm>
                            <a:off x="0" y="0"/>
                            <a:ext cx="1126490" cy="1503045"/>
                          </a:xfrm>
                          <a:prstGeom prst="rect">
                            <a:avLst/>
                          </a:prstGeom>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F7D5E">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侧倒流定位工装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D6D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53B7D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A701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69D87">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雨刮调平</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FD44B">
            <w:pPr>
              <w:jc w:val="left"/>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全新一代雨刮定位发生改动，需要新增雨刮调平工装</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2DF0F">
            <w:pPr>
              <w:keepNext w:val="0"/>
              <w:keepLines w:val="0"/>
              <w:widowControl/>
              <w:suppressLineNumbers w:val="0"/>
              <w:jc w:val="center"/>
              <w:textAlignment w:val="center"/>
            </w:pPr>
            <w:r>
              <w:drawing>
                <wp:inline distT="0" distB="0" distL="114300" distR="114300">
                  <wp:extent cx="1298575" cy="732790"/>
                  <wp:effectExtent l="0" t="0" r="952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60"/>
                          <a:stretch>
                            <a:fillRect/>
                          </a:stretch>
                        </pic:blipFill>
                        <pic:spPr>
                          <a:xfrm>
                            <a:off x="0" y="0"/>
                            <a:ext cx="1298575" cy="732790"/>
                          </a:xfrm>
                          <a:prstGeom prst="rect">
                            <a:avLst/>
                          </a:prstGeom>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BF80D">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雨刮调平工装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BBB6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14:paraId="38F25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A950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FF68F">
            <w:pPr>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一横梁分装</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14062">
            <w:pPr>
              <w:keepNext w:val="0"/>
              <w:keepLines w:val="0"/>
              <w:widowControl/>
              <w:suppressLineNumbers w:val="0"/>
              <w:jc w:val="lef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现有一横梁分装胎具全新一代车型无法使用，需要增加分装胎具</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4938B">
            <w:pPr>
              <w:keepNext w:val="0"/>
              <w:keepLines w:val="0"/>
              <w:widowControl/>
              <w:suppressLineNumbers w:val="0"/>
              <w:jc w:val="center"/>
              <w:textAlignment w:val="center"/>
            </w:pPr>
            <w:r>
              <w:drawing>
                <wp:inline distT="0" distB="0" distL="114300" distR="114300">
                  <wp:extent cx="1698625" cy="1262380"/>
                  <wp:effectExtent l="0" t="0" r="3175" b="7620"/>
                  <wp:docPr id="65" name="ID_222A3B5039884E6497F4825D5D054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D_222A3B5039884E6497F4825D5D0546BB"/>
                          <pic:cNvPicPr>
                            <a:picLocks noChangeAspect="1"/>
                          </pic:cNvPicPr>
                        </pic:nvPicPr>
                        <pic:blipFill>
                          <a:blip r:embed="rId61"/>
                          <a:stretch>
                            <a:fillRect/>
                          </a:stretch>
                        </pic:blipFill>
                        <pic:spPr>
                          <a:xfrm>
                            <a:off x="0" y="0"/>
                            <a:ext cx="1698625" cy="1262380"/>
                          </a:xfrm>
                          <a:prstGeom prst="rect">
                            <a:avLst/>
                          </a:prstGeom>
                          <a:noFill/>
                          <a:ln w="9525">
                            <a:noFill/>
                          </a:ln>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5B3ED">
            <w:pPr>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一横梁分装胎具</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DBCD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14:paraId="4A58B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B863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20A26">
            <w:pPr>
              <w:jc w:val="center"/>
              <w:rPr>
                <w:rFonts w:hint="default" w:ascii="宋体" w:hAnsi="宋体" w:eastAsia="宋体" w:cs="宋体"/>
                <w:i w:val="0"/>
                <w:iCs w:val="0"/>
                <w:color w:val="000000"/>
                <w:sz w:val="24"/>
                <w:szCs w:val="24"/>
                <w:u w:val="none"/>
                <w:lang w:val="en-US" w:eastAsia="zh-CN"/>
              </w:rPr>
            </w:pPr>
            <w:r>
              <w:rPr>
                <w:rFonts w:ascii="宋体" w:hAnsi="宋体" w:eastAsia="宋体" w:cs="宋体"/>
                <w:sz w:val="24"/>
                <w:szCs w:val="24"/>
              </w:rPr>
              <w:t>前悬上支架</w:t>
            </w:r>
            <w:r>
              <w:rPr>
                <w:rFonts w:hint="eastAsia" w:ascii="宋体" w:hAnsi="宋体" w:eastAsia="宋体" w:cs="宋体"/>
                <w:sz w:val="24"/>
                <w:szCs w:val="24"/>
                <w:lang w:val="en-US" w:eastAsia="zh-CN"/>
              </w:rPr>
              <w:t>装配</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1B307">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red"/>
                <w:u w:val="none"/>
                <w:lang w:val="en-US" w:eastAsia="zh-CN" w:bidi="ar"/>
              </w:rPr>
            </w:pPr>
            <w:r>
              <w:rPr>
                <w:rFonts w:ascii="宋体" w:hAnsi="宋体" w:eastAsia="宋体" w:cs="宋体"/>
                <w:sz w:val="24"/>
                <w:szCs w:val="24"/>
              </w:rPr>
              <w:t>全新一代驾驶室前悬上支架重量10KG，较现在的增加4.5kg。需要增加装配升降小车</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55B91">
            <w:pPr>
              <w:keepNext w:val="0"/>
              <w:keepLines w:val="0"/>
              <w:widowControl/>
              <w:suppressLineNumbers w:val="0"/>
              <w:jc w:val="center"/>
              <w:textAlignment w:val="center"/>
              <w:rPr>
                <w:rFonts w:hint="eastAsia" w:eastAsiaTheme="minorEastAsia"/>
                <w:lang w:val="en-US" w:eastAsia="zh-CN"/>
              </w:rPr>
            </w:pPr>
            <w:r>
              <w:rPr>
                <w:rFonts w:hint="eastAsia"/>
                <w:lang w:val="en-US" w:eastAsia="zh-CN"/>
              </w:rPr>
              <w:t>/</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18717">
            <w:pPr>
              <w:jc w:val="center"/>
              <w:rPr>
                <w:rFonts w:hint="eastAsia" w:ascii="宋体" w:hAnsi="宋体" w:eastAsia="宋体" w:cs="宋体"/>
                <w:i w:val="0"/>
                <w:iCs w:val="0"/>
                <w:color w:val="000000"/>
                <w:sz w:val="24"/>
                <w:szCs w:val="24"/>
                <w:u w:val="none"/>
                <w:lang w:val="en-US" w:eastAsia="zh-CN"/>
              </w:rPr>
            </w:pPr>
            <w:r>
              <w:rPr>
                <w:rFonts w:ascii="宋体" w:hAnsi="宋体" w:eastAsia="宋体" w:cs="宋体"/>
                <w:sz w:val="24"/>
                <w:szCs w:val="24"/>
              </w:rPr>
              <w:t>前悬上支架</w:t>
            </w:r>
            <w:r>
              <w:rPr>
                <w:rFonts w:hint="eastAsia" w:ascii="宋体" w:hAnsi="宋体" w:eastAsia="宋体" w:cs="宋体"/>
                <w:sz w:val="24"/>
                <w:szCs w:val="24"/>
                <w:lang w:val="en-US" w:eastAsia="zh-CN"/>
              </w:rPr>
              <w:t>装配工装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842C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14:paraId="5A28B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F8EC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83B60">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进气道装配</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66C96">
            <w:pPr>
              <w:keepNext w:val="0"/>
              <w:keepLines w:val="0"/>
              <w:widowControl/>
              <w:suppressLineNumbers w:val="0"/>
              <w:jc w:val="left"/>
              <w:textAlignment w:val="center"/>
              <w:rPr>
                <w:rFonts w:hint="default" w:ascii="宋体" w:hAnsi="宋体" w:eastAsia="宋体" w:cs="宋体"/>
                <w:sz w:val="24"/>
                <w:szCs w:val="24"/>
                <w:lang w:val="en-US" w:eastAsia="zh-CN"/>
              </w:rPr>
            </w:pPr>
            <w:r>
              <w:rPr>
                <w:rFonts w:ascii="宋体" w:hAnsi="宋体" w:eastAsia="宋体" w:cs="宋体"/>
                <w:sz w:val="24"/>
                <w:szCs w:val="24"/>
              </w:rPr>
              <w:t>全新一代进气道上部固定点装配</w:t>
            </w:r>
            <w:r>
              <w:rPr>
                <w:rFonts w:hint="eastAsia" w:ascii="宋体" w:hAnsi="宋体" w:eastAsia="宋体" w:cs="宋体"/>
                <w:sz w:val="24"/>
                <w:szCs w:val="24"/>
                <w:lang w:val="en-US" w:eastAsia="zh-CN"/>
              </w:rPr>
              <w:t>位置过高，需要搭配登高小车，方便工人工作，</w:t>
            </w:r>
            <w:r>
              <w:rPr>
                <w:rFonts w:ascii="宋体" w:hAnsi="宋体" w:eastAsia="宋体" w:cs="宋体"/>
                <w:sz w:val="24"/>
                <w:szCs w:val="24"/>
              </w:rPr>
              <w:t>可放置于驾驶室板链线，随线运行</w:t>
            </w:r>
            <w:r>
              <w:rPr>
                <w:rFonts w:hint="eastAsia" w:ascii="宋体" w:hAnsi="宋体" w:eastAsia="宋体" w:cs="宋体"/>
                <w:sz w:val="24"/>
                <w:szCs w:val="24"/>
                <w:lang w:val="en-US" w:eastAsia="zh-CN"/>
              </w:rPr>
              <w:t>。</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7DBC5">
            <w:pPr>
              <w:keepNext w:val="0"/>
              <w:keepLines w:val="0"/>
              <w:widowControl/>
              <w:suppressLineNumbers w:val="0"/>
              <w:jc w:val="center"/>
              <w:textAlignment w:val="center"/>
              <w:rPr>
                <w:rFonts w:hint="eastAsia"/>
                <w:lang w:val="en-US" w:eastAsia="zh-CN"/>
              </w:rPr>
            </w:pPr>
            <w:r>
              <w:rPr>
                <w:rFonts w:hint="eastAsia"/>
                <w:lang w:val="en-US" w:eastAsia="zh-CN"/>
              </w:rPr>
              <w:drawing>
                <wp:inline distT="0" distB="0" distL="114300" distR="114300">
                  <wp:extent cx="1943100" cy="1457325"/>
                  <wp:effectExtent l="0" t="0" r="0" b="3175"/>
                  <wp:docPr id="12" name="图片 12" descr="iwEdAqNqcGcDAQTRBQAF0QPABrCeQWaiSet_PQbfIxWcsCUAB9MAAAAAuL5bfggACaJpbQoAC9IAAUQA.jpg_720x720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wEdAqNqcGcDAQTRBQAF0QPABrCeQWaiSet_PQbfIxWcsCUAB9MAAAAAuL5bfggACaJpbQoAC9IAAUQA.jpg_720x720q90"/>
                          <pic:cNvPicPr>
                            <a:picLocks noChangeAspect="1"/>
                          </pic:cNvPicPr>
                        </pic:nvPicPr>
                        <pic:blipFill>
                          <a:blip r:embed="rId62"/>
                          <a:stretch>
                            <a:fillRect/>
                          </a:stretch>
                        </pic:blipFill>
                        <pic:spPr>
                          <a:xfrm>
                            <a:off x="0" y="0"/>
                            <a:ext cx="1943100" cy="1457325"/>
                          </a:xfrm>
                          <a:prstGeom prst="rect">
                            <a:avLst/>
                          </a:prstGeom>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9EF23">
            <w:pPr>
              <w:jc w:val="center"/>
              <w:rPr>
                <w:rFonts w:ascii="宋体" w:hAnsi="宋体" w:eastAsia="宋体" w:cs="宋体"/>
                <w:sz w:val="24"/>
                <w:szCs w:val="24"/>
              </w:rPr>
            </w:pPr>
            <w:r>
              <w:rPr>
                <w:rFonts w:ascii="宋体" w:hAnsi="宋体" w:eastAsia="宋体" w:cs="宋体"/>
                <w:sz w:val="24"/>
                <w:szCs w:val="24"/>
              </w:rPr>
              <w:t>登高小车</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D137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bl>
    <w:p w14:paraId="463B636B">
      <w:pPr>
        <w:keepNext w:val="0"/>
        <w:keepLines w:val="0"/>
        <w:pageBreakBefore w:val="0"/>
        <w:widowControl w:val="0"/>
        <w:kinsoku/>
        <w:wordWrap/>
        <w:overflowPunct/>
        <w:topLinePunct w:val="0"/>
        <w:autoSpaceDE/>
        <w:autoSpaceDN/>
        <w:bidi w:val="0"/>
        <w:adjustRightInd/>
        <w:snapToGrid/>
        <w:spacing w:after="0" w:line="360" w:lineRule="auto"/>
        <w:ind w:left="638" w:leftChars="304" w:firstLine="0" w:firstLineChars="0"/>
        <w:textAlignment w:val="auto"/>
        <w:rPr>
          <w:rFonts w:hint="eastAsia" w:ascii="宋体" w:hAnsi="宋体" w:eastAsia="宋体" w:cs="宋体"/>
          <w:sz w:val="24"/>
          <w:szCs w:val="24"/>
          <w:lang w:val="en-US" w:eastAsia="zh-CN"/>
        </w:rPr>
      </w:pPr>
      <w:bookmarkStart w:id="97" w:name="_Toc159998021"/>
      <w:r>
        <w:rPr>
          <w:rFonts w:hint="eastAsia" w:ascii="宋体" w:hAnsi="宋体" w:eastAsia="宋体" w:cs="宋体"/>
          <w:sz w:val="24"/>
          <w:szCs w:val="24"/>
          <w:lang w:val="en-US" w:eastAsia="zh-CN"/>
        </w:rPr>
        <w:t>3.3.1.5横梁分装胎定位精度及技术要求</w:t>
      </w:r>
    </w:p>
    <w:p w14:paraId="2D09C8FB">
      <w:pPr>
        <w:keepNext w:val="0"/>
        <w:keepLines w:val="0"/>
        <w:pageBreakBefore w:val="0"/>
        <w:kinsoku/>
        <w:wordWrap/>
        <w:overflowPunct/>
        <w:topLinePunct w:val="0"/>
        <w:autoSpaceDE/>
        <w:autoSpaceDN/>
        <w:bidi w:val="0"/>
        <w:spacing w:line="360" w:lineRule="auto"/>
        <w:textAlignment w:val="auto"/>
        <w:rPr>
          <w:rFonts w:hint="eastAsia" w:ascii="宋体" w:hAnsi="宋体"/>
          <w:sz w:val="24"/>
          <w:szCs w:val="24"/>
        </w:rPr>
      </w:pPr>
      <w:r>
        <w:rPr>
          <w:rFonts w:hint="eastAsia" w:ascii="宋体" w:hAnsi="宋体"/>
          <w:sz w:val="24"/>
          <w:szCs w:val="24"/>
          <w:lang w:val="en-US" w:eastAsia="zh-CN"/>
        </w:rPr>
        <w:t>①</w:t>
      </w:r>
      <w:r>
        <w:rPr>
          <w:rFonts w:hint="eastAsia" w:ascii="宋体" w:hAnsi="宋体"/>
          <w:sz w:val="24"/>
          <w:szCs w:val="24"/>
        </w:rPr>
        <w:t>产品参数</w:t>
      </w:r>
    </w:p>
    <w:tbl>
      <w:tblPr>
        <w:tblStyle w:val="41"/>
        <w:tblW w:w="8091"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1429"/>
        <w:gridCol w:w="1999"/>
        <w:gridCol w:w="2105"/>
        <w:gridCol w:w="1683"/>
      </w:tblGrid>
      <w:tr w14:paraId="60C4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875" w:type="dxa"/>
            <w:tcBorders>
              <w:top w:val="single" w:color="auto" w:sz="4" w:space="0"/>
              <w:left w:val="single" w:color="auto" w:sz="4" w:space="0"/>
              <w:bottom w:val="single" w:color="auto" w:sz="4" w:space="0"/>
              <w:right w:val="single" w:color="auto" w:sz="4" w:space="0"/>
            </w:tcBorders>
            <w:noWrap/>
            <w:vAlign w:val="center"/>
          </w:tcPr>
          <w:p w14:paraId="0A8470C1">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sz w:val="24"/>
                <w:szCs w:val="24"/>
              </w:rPr>
            </w:pPr>
            <w:r>
              <w:rPr>
                <w:rFonts w:hint="eastAsia" w:ascii="宋体" w:hAnsi="宋体"/>
                <w:sz w:val="24"/>
                <w:szCs w:val="24"/>
              </w:rPr>
              <w:t>序号</w:t>
            </w:r>
          </w:p>
        </w:tc>
        <w:tc>
          <w:tcPr>
            <w:tcW w:w="1429" w:type="dxa"/>
            <w:tcBorders>
              <w:top w:val="single" w:color="auto" w:sz="4" w:space="0"/>
              <w:left w:val="single" w:color="auto" w:sz="4" w:space="0"/>
              <w:bottom w:val="single" w:color="auto" w:sz="4" w:space="0"/>
              <w:right w:val="single" w:color="auto" w:sz="4" w:space="0"/>
            </w:tcBorders>
            <w:noWrap/>
            <w:vAlign w:val="center"/>
          </w:tcPr>
          <w:p w14:paraId="105AE4B9">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sz w:val="24"/>
                <w:szCs w:val="24"/>
              </w:rPr>
            </w:pPr>
            <w:r>
              <w:rPr>
                <w:rFonts w:hint="eastAsia" w:ascii="宋体" w:hAnsi="宋体"/>
                <w:sz w:val="24"/>
                <w:szCs w:val="24"/>
              </w:rPr>
              <w:t>单件</w:t>
            </w:r>
          </w:p>
        </w:tc>
        <w:tc>
          <w:tcPr>
            <w:tcW w:w="1999" w:type="dxa"/>
            <w:tcBorders>
              <w:top w:val="single" w:color="auto" w:sz="4" w:space="0"/>
              <w:left w:val="single" w:color="auto" w:sz="4" w:space="0"/>
              <w:bottom w:val="single" w:color="auto" w:sz="4" w:space="0"/>
              <w:right w:val="single" w:color="auto" w:sz="4" w:space="0"/>
            </w:tcBorders>
            <w:noWrap/>
            <w:vAlign w:val="center"/>
          </w:tcPr>
          <w:p w14:paraId="58799691">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sz w:val="24"/>
                <w:szCs w:val="24"/>
              </w:rPr>
            </w:pPr>
            <w:r>
              <w:rPr>
                <w:rFonts w:hint="eastAsia" w:ascii="宋体" w:hAnsi="宋体"/>
                <w:sz w:val="24"/>
                <w:szCs w:val="24"/>
              </w:rPr>
              <w:t>单车用量（件）</w:t>
            </w:r>
          </w:p>
        </w:tc>
        <w:tc>
          <w:tcPr>
            <w:tcW w:w="2105" w:type="dxa"/>
            <w:tcBorders>
              <w:top w:val="single" w:color="auto" w:sz="4" w:space="0"/>
              <w:left w:val="single" w:color="auto" w:sz="4" w:space="0"/>
              <w:bottom w:val="single" w:color="auto" w:sz="4" w:space="0"/>
              <w:right w:val="single" w:color="auto" w:sz="4" w:space="0"/>
            </w:tcBorders>
            <w:noWrap w:val="0"/>
            <w:vAlign w:val="center"/>
          </w:tcPr>
          <w:p w14:paraId="6E865B76">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default" w:ascii="宋体" w:hAnsi="宋体" w:eastAsia="宋体"/>
                <w:sz w:val="24"/>
                <w:szCs w:val="24"/>
                <w:lang w:val="en-US" w:eastAsia="zh-CN"/>
              </w:rPr>
            </w:pPr>
            <w:r>
              <w:rPr>
                <w:rFonts w:hint="eastAsia" w:ascii="宋体" w:hAnsi="宋体"/>
                <w:sz w:val="24"/>
                <w:szCs w:val="24"/>
              </w:rPr>
              <w:t>单件参数</w:t>
            </w:r>
            <w:r>
              <w:rPr>
                <w:rFonts w:hint="eastAsia" w:ascii="宋体" w:hAnsi="宋体"/>
                <w:sz w:val="24"/>
                <w:szCs w:val="24"/>
                <w:lang w:eastAsia="zh-CN"/>
              </w:rPr>
              <w:t>（</w:t>
            </w:r>
            <w:r>
              <w:rPr>
                <w:rFonts w:hint="eastAsia" w:ascii="宋体" w:hAnsi="宋体"/>
                <w:sz w:val="24"/>
                <w:szCs w:val="24"/>
                <w:lang w:val="en-US" w:eastAsia="zh-CN"/>
              </w:rPr>
              <w:t>mm）</w:t>
            </w:r>
          </w:p>
        </w:tc>
        <w:tc>
          <w:tcPr>
            <w:tcW w:w="1683" w:type="dxa"/>
            <w:tcBorders>
              <w:top w:val="single" w:color="auto" w:sz="4" w:space="0"/>
              <w:left w:val="single" w:color="auto" w:sz="4" w:space="0"/>
              <w:bottom w:val="single" w:color="auto" w:sz="4" w:space="0"/>
              <w:right w:val="single" w:color="auto" w:sz="4" w:space="0"/>
            </w:tcBorders>
            <w:noWrap w:val="0"/>
            <w:vAlign w:val="center"/>
          </w:tcPr>
          <w:p w14:paraId="0597FBE0">
            <w:pPr>
              <w:keepNext w:val="0"/>
              <w:keepLines w:val="0"/>
              <w:pageBreakBefore w:val="0"/>
              <w:widowControl/>
              <w:kinsoku/>
              <w:wordWrap/>
              <w:overflowPunct/>
              <w:topLinePunct w:val="0"/>
              <w:autoSpaceDE/>
              <w:autoSpaceDN/>
              <w:bidi w:val="0"/>
              <w:spacing w:line="360" w:lineRule="auto"/>
              <w:jc w:val="center"/>
              <w:textAlignment w:val="auto"/>
              <w:rPr>
                <w:rFonts w:hint="eastAsia" w:ascii="宋体" w:hAnsi="宋体"/>
                <w:sz w:val="24"/>
                <w:szCs w:val="24"/>
              </w:rPr>
            </w:pPr>
            <w:r>
              <w:rPr>
                <w:rFonts w:hint="eastAsia" w:ascii="宋体" w:hAnsi="宋体"/>
                <w:sz w:val="24"/>
                <w:szCs w:val="24"/>
              </w:rPr>
              <w:t>备注</w:t>
            </w:r>
          </w:p>
        </w:tc>
      </w:tr>
      <w:tr w14:paraId="38D2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875" w:type="dxa"/>
            <w:vMerge w:val="restart"/>
            <w:noWrap/>
            <w:vAlign w:val="center"/>
          </w:tcPr>
          <w:p w14:paraId="12196D14">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sz w:val="24"/>
                <w:szCs w:val="24"/>
              </w:rPr>
            </w:pPr>
            <w:r>
              <w:rPr>
                <w:rFonts w:hint="eastAsia" w:ascii="宋体" w:hAnsi="宋体"/>
                <w:sz w:val="24"/>
                <w:szCs w:val="24"/>
              </w:rPr>
              <w:t>1</w:t>
            </w:r>
          </w:p>
        </w:tc>
        <w:tc>
          <w:tcPr>
            <w:tcW w:w="1429" w:type="dxa"/>
            <w:vMerge w:val="restart"/>
            <w:noWrap/>
            <w:vAlign w:val="center"/>
          </w:tcPr>
          <w:p w14:paraId="4D2FE012">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sz w:val="24"/>
                <w:szCs w:val="24"/>
                <w:lang w:val="en-US" w:eastAsia="zh-CN"/>
              </w:rPr>
            </w:pPr>
            <w:r>
              <w:rPr>
                <w:rFonts w:hint="eastAsia" w:ascii="宋体" w:hAnsi="宋体"/>
                <w:sz w:val="24"/>
                <w:szCs w:val="24"/>
              </w:rPr>
              <w:t>横梁总成</w:t>
            </w:r>
          </w:p>
        </w:tc>
        <w:tc>
          <w:tcPr>
            <w:tcW w:w="1999" w:type="dxa"/>
            <w:vMerge w:val="restart"/>
            <w:noWrap/>
            <w:vAlign w:val="center"/>
          </w:tcPr>
          <w:p w14:paraId="3CF792EE">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sz w:val="24"/>
                <w:szCs w:val="24"/>
                <w:lang w:eastAsia="zh-CN"/>
              </w:rPr>
            </w:pPr>
            <w:r>
              <w:rPr>
                <w:rFonts w:hint="eastAsia" w:ascii="宋体" w:hAnsi="宋体"/>
                <w:sz w:val="24"/>
                <w:szCs w:val="24"/>
                <w:lang w:val="en-US" w:eastAsia="zh-CN"/>
              </w:rPr>
              <w:t>1</w:t>
            </w:r>
          </w:p>
        </w:tc>
        <w:tc>
          <w:tcPr>
            <w:tcW w:w="2105" w:type="dxa"/>
            <w:noWrap/>
            <w:vAlign w:val="center"/>
          </w:tcPr>
          <w:p w14:paraId="4FCB7285">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default" w:ascii="宋体" w:hAnsi="宋体"/>
                <w:sz w:val="24"/>
                <w:szCs w:val="24"/>
                <w:lang w:val="en-US"/>
              </w:rPr>
            </w:pPr>
            <w:r>
              <w:rPr>
                <w:rFonts w:hint="eastAsia" w:ascii="宋体" w:hAnsi="宋体"/>
                <w:sz w:val="24"/>
                <w:szCs w:val="24"/>
              </w:rPr>
              <w:t>长：</w:t>
            </w:r>
            <w:r>
              <w:rPr>
                <w:rFonts w:hint="eastAsia" w:ascii="宋体" w:hAnsi="宋体"/>
                <w:sz w:val="24"/>
                <w:szCs w:val="24"/>
                <w:lang w:val="en-US" w:eastAsia="zh-CN"/>
              </w:rPr>
              <w:t>5</w:t>
            </w:r>
            <w:r>
              <w:rPr>
                <w:rFonts w:hint="eastAsia" w:ascii="宋体" w:hAnsi="宋体"/>
                <w:sz w:val="24"/>
                <w:szCs w:val="24"/>
              </w:rPr>
              <w:t>00-</w:t>
            </w:r>
            <w:r>
              <w:rPr>
                <w:rFonts w:hint="eastAsia" w:ascii="宋体" w:hAnsi="宋体"/>
                <w:sz w:val="24"/>
                <w:szCs w:val="24"/>
                <w:lang w:val="en-US" w:eastAsia="zh-CN"/>
              </w:rPr>
              <w:t>2000</w:t>
            </w:r>
          </w:p>
        </w:tc>
        <w:tc>
          <w:tcPr>
            <w:tcW w:w="1683" w:type="dxa"/>
            <w:noWrap w:val="0"/>
            <w:vAlign w:val="center"/>
          </w:tcPr>
          <w:p w14:paraId="6FC12C34">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sz w:val="24"/>
                <w:szCs w:val="24"/>
              </w:rPr>
            </w:pPr>
          </w:p>
        </w:tc>
      </w:tr>
      <w:tr w14:paraId="2A10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875" w:type="dxa"/>
            <w:vMerge w:val="continue"/>
            <w:noWrap w:val="0"/>
            <w:vAlign w:val="center"/>
          </w:tcPr>
          <w:p w14:paraId="1B7773D5">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p>
        </w:tc>
        <w:tc>
          <w:tcPr>
            <w:tcW w:w="1429" w:type="dxa"/>
            <w:vMerge w:val="continue"/>
            <w:noWrap w:val="0"/>
            <w:vAlign w:val="center"/>
          </w:tcPr>
          <w:p w14:paraId="66E38D02">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p>
        </w:tc>
        <w:tc>
          <w:tcPr>
            <w:tcW w:w="1999" w:type="dxa"/>
            <w:vMerge w:val="continue"/>
            <w:noWrap w:val="0"/>
            <w:vAlign w:val="center"/>
          </w:tcPr>
          <w:p w14:paraId="3159409C">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p>
        </w:tc>
        <w:tc>
          <w:tcPr>
            <w:tcW w:w="2105" w:type="dxa"/>
            <w:noWrap/>
            <w:vAlign w:val="center"/>
          </w:tcPr>
          <w:p w14:paraId="0D85DB73">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r>
              <w:rPr>
                <w:rFonts w:hint="eastAsia" w:ascii="宋体" w:hAnsi="宋体"/>
                <w:sz w:val="24"/>
                <w:szCs w:val="24"/>
              </w:rPr>
              <w:t>宽：740-851</w:t>
            </w:r>
          </w:p>
        </w:tc>
        <w:tc>
          <w:tcPr>
            <w:tcW w:w="1683" w:type="dxa"/>
            <w:noWrap w:val="0"/>
            <w:vAlign w:val="center"/>
          </w:tcPr>
          <w:p w14:paraId="47AAF2F9">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sz w:val="24"/>
                <w:szCs w:val="24"/>
              </w:rPr>
            </w:pPr>
          </w:p>
        </w:tc>
      </w:tr>
      <w:tr w14:paraId="3CD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875" w:type="dxa"/>
            <w:vMerge w:val="continue"/>
            <w:noWrap w:val="0"/>
            <w:vAlign w:val="center"/>
          </w:tcPr>
          <w:p w14:paraId="78225C6E">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p>
        </w:tc>
        <w:tc>
          <w:tcPr>
            <w:tcW w:w="1429" w:type="dxa"/>
            <w:vMerge w:val="continue"/>
            <w:noWrap w:val="0"/>
            <w:vAlign w:val="center"/>
          </w:tcPr>
          <w:p w14:paraId="43D2B65D">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p>
        </w:tc>
        <w:tc>
          <w:tcPr>
            <w:tcW w:w="1999" w:type="dxa"/>
            <w:vMerge w:val="continue"/>
            <w:noWrap w:val="0"/>
            <w:vAlign w:val="center"/>
          </w:tcPr>
          <w:p w14:paraId="05592F22">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p>
        </w:tc>
        <w:tc>
          <w:tcPr>
            <w:tcW w:w="2105" w:type="dxa"/>
            <w:noWrap/>
            <w:vAlign w:val="center"/>
          </w:tcPr>
          <w:p w14:paraId="44F5F138">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r>
              <w:rPr>
                <w:rFonts w:hint="eastAsia" w:ascii="宋体" w:hAnsi="宋体"/>
                <w:sz w:val="24"/>
                <w:szCs w:val="24"/>
              </w:rPr>
              <w:t>高：200-265</w:t>
            </w:r>
          </w:p>
        </w:tc>
        <w:tc>
          <w:tcPr>
            <w:tcW w:w="1683" w:type="dxa"/>
            <w:noWrap w:val="0"/>
            <w:vAlign w:val="center"/>
          </w:tcPr>
          <w:p w14:paraId="27AC56A7">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sz w:val="24"/>
                <w:szCs w:val="24"/>
              </w:rPr>
            </w:pPr>
          </w:p>
        </w:tc>
      </w:tr>
      <w:tr w14:paraId="0EE2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875" w:type="dxa"/>
            <w:vMerge w:val="continue"/>
            <w:noWrap w:val="0"/>
            <w:vAlign w:val="center"/>
          </w:tcPr>
          <w:p w14:paraId="68858331">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p>
        </w:tc>
        <w:tc>
          <w:tcPr>
            <w:tcW w:w="1429" w:type="dxa"/>
            <w:vMerge w:val="continue"/>
            <w:noWrap w:val="0"/>
            <w:vAlign w:val="center"/>
          </w:tcPr>
          <w:p w14:paraId="38EA353F">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p>
        </w:tc>
        <w:tc>
          <w:tcPr>
            <w:tcW w:w="1999" w:type="dxa"/>
            <w:vMerge w:val="continue"/>
            <w:noWrap w:val="0"/>
            <w:vAlign w:val="center"/>
          </w:tcPr>
          <w:p w14:paraId="2DD15730">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p>
        </w:tc>
        <w:tc>
          <w:tcPr>
            <w:tcW w:w="2105" w:type="dxa"/>
            <w:noWrap/>
            <w:vAlign w:val="center"/>
          </w:tcPr>
          <w:p w14:paraId="520DC9DB">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r>
              <w:rPr>
                <w:rFonts w:hint="eastAsia" w:ascii="宋体" w:hAnsi="宋体"/>
                <w:sz w:val="24"/>
                <w:szCs w:val="24"/>
              </w:rPr>
              <w:t>宽：200-350</w:t>
            </w:r>
          </w:p>
        </w:tc>
        <w:tc>
          <w:tcPr>
            <w:tcW w:w="1683" w:type="dxa"/>
            <w:noWrap w:val="0"/>
            <w:vAlign w:val="center"/>
          </w:tcPr>
          <w:p w14:paraId="0862FFDA">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sz w:val="24"/>
                <w:szCs w:val="24"/>
              </w:rPr>
            </w:pPr>
          </w:p>
        </w:tc>
      </w:tr>
      <w:tr w14:paraId="0A41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875" w:type="dxa"/>
            <w:vMerge w:val="restart"/>
            <w:noWrap w:val="0"/>
            <w:vAlign w:val="center"/>
          </w:tcPr>
          <w:p w14:paraId="06FB9110">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w:t>
            </w:r>
          </w:p>
        </w:tc>
        <w:tc>
          <w:tcPr>
            <w:tcW w:w="1429" w:type="dxa"/>
            <w:vMerge w:val="restart"/>
            <w:noWrap w:val="0"/>
            <w:vAlign w:val="center"/>
          </w:tcPr>
          <w:p w14:paraId="3A7C2B43">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横梁总成本体</w:t>
            </w:r>
          </w:p>
        </w:tc>
        <w:tc>
          <w:tcPr>
            <w:tcW w:w="1999" w:type="dxa"/>
            <w:vMerge w:val="restart"/>
            <w:noWrap w:val="0"/>
            <w:vAlign w:val="center"/>
          </w:tcPr>
          <w:p w14:paraId="23A57D75">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w:t>
            </w:r>
          </w:p>
        </w:tc>
        <w:tc>
          <w:tcPr>
            <w:tcW w:w="2105" w:type="dxa"/>
            <w:noWrap/>
            <w:vAlign w:val="center"/>
          </w:tcPr>
          <w:p w14:paraId="0DB28914">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rPr>
              <w:t>长：300-</w:t>
            </w:r>
            <w:r>
              <w:rPr>
                <w:rFonts w:hint="eastAsia" w:ascii="宋体" w:hAnsi="宋体" w:eastAsia="宋体" w:cs="Times New Roman"/>
                <w:sz w:val="24"/>
                <w:szCs w:val="24"/>
                <w:lang w:val="en-US" w:eastAsia="zh-CN"/>
              </w:rPr>
              <w:t>600</w:t>
            </w:r>
          </w:p>
        </w:tc>
        <w:tc>
          <w:tcPr>
            <w:tcW w:w="1683" w:type="dxa"/>
            <w:noWrap w:val="0"/>
            <w:vAlign w:val="center"/>
          </w:tcPr>
          <w:p w14:paraId="5CDC095E">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eastAsia="宋体" w:cs="Times New Roman"/>
                <w:sz w:val="24"/>
                <w:szCs w:val="24"/>
                <w:lang w:val="en-US" w:eastAsia="zh-CN"/>
              </w:rPr>
            </w:pPr>
          </w:p>
        </w:tc>
      </w:tr>
      <w:tr w14:paraId="424B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875" w:type="dxa"/>
            <w:vMerge w:val="continue"/>
            <w:noWrap w:val="0"/>
            <w:vAlign w:val="center"/>
          </w:tcPr>
          <w:p w14:paraId="7BA6E3D7">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p>
        </w:tc>
        <w:tc>
          <w:tcPr>
            <w:tcW w:w="1429" w:type="dxa"/>
            <w:vMerge w:val="continue"/>
            <w:noWrap w:val="0"/>
            <w:vAlign w:val="center"/>
          </w:tcPr>
          <w:p w14:paraId="4D6DBBF6">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p>
        </w:tc>
        <w:tc>
          <w:tcPr>
            <w:tcW w:w="1999" w:type="dxa"/>
            <w:vMerge w:val="continue"/>
            <w:noWrap w:val="0"/>
            <w:vAlign w:val="center"/>
          </w:tcPr>
          <w:p w14:paraId="2C3381DF">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default" w:ascii="宋体" w:hAnsi="宋体" w:eastAsia="宋体" w:cs="Times New Roman"/>
                <w:sz w:val="24"/>
                <w:szCs w:val="24"/>
                <w:lang w:val="en-US" w:eastAsia="zh-CN"/>
              </w:rPr>
            </w:pPr>
          </w:p>
        </w:tc>
        <w:tc>
          <w:tcPr>
            <w:tcW w:w="0" w:type="auto"/>
            <w:noWrap w:val="0"/>
            <w:vAlign w:val="center"/>
          </w:tcPr>
          <w:p w14:paraId="42AB3AE8">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rPr>
              <w:t>宽：7</w:t>
            </w: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0-8</w:t>
            </w:r>
            <w:r>
              <w:rPr>
                <w:rFonts w:hint="eastAsia" w:ascii="宋体" w:hAnsi="宋体" w:eastAsia="宋体" w:cs="Times New Roman"/>
                <w:sz w:val="24"/>
                <w:szCs w:val="24"/>
                <w:lang w:val="en-US" w:eastAsia="zh-CN"/>
              </w:rPr>
              <w:t>20</w:t>
            </w:r>
          </w:p>
        </w:tc>
        <w:tc>
          <w:tcPr>
            <w:tcW w:w="0" w:type="auto"/>
            <w:noWrap w:val="0"/>
            <w:vAlign w:val="center"/>
          </w:tcPr>
          <w:p w14:paraId="547A9199">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eastAsia="宋体" w:cs="Times New Roman"/>
                <w:sz w:val="24"/>
                <w:szCs w:val="24"/>
                <w:lang w:val="en-US" w:eastAsia="zh-CN"/>
              </w:rPr>
            </w:pPr>
          </w:p>
        </w:tc>
      </w:tr>
      <w:tr w14:paraId="6EAF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875" w:type="dxa"/>
            <w:vMerge w:val="continue"/>
            <w:noWrap w:val="0"/>
            <w:vAlign w:val="top"/>
          </w:tcPr>
          <w:p w14:paraId="4488A47D">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p>
        </w:tc>
        <w:tc>
          <w:tcPr>
            <w:tcW w:w="1429" w:type="dxa"/>
            <w:vMerge w:val="continue"/>
            <w:noWrap w:val="0"/>
            <w:vAlign w:val="top"/>
          </w:tcPr>
          <w:p w14:paraId="0C52AAC6">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p>
        </w:tc>
        <w:tc>
          <w:tcPr>
            <w:tcW w:w="1999" w:type="dxa"/>
            <w:vMerge w:val="continue"/>
            <w:noWrap w:val="0"/>
            <w:vAlign w:val="top"/>
          </w:tcPr>
          <w:p w14:paraId="0B32A3FB">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default" w:ascii="宋体" w:hAnsi="宋体" w:eastAsia="宋体" w:cs="Times New Roman"/>
                <w:sz w:val="24"/>
                <w:szCs w:val="24"/>
                <w:lang w:val="en-US" w:eastAsia="zh-CN"/>
              </w:rPr>
            </w:pPr>
          </w:p>
        </w:tc>
        <w:tc>
          <w:tcPr>
            <w:tcW w:w="0" w:type="auto"/>
            <w:noWrap w:val="0"/>
            <w:vAlign w:val="center"/>
          </w:tcPr>
          <w:p w14:paraId="5EE20882">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高度：180-250</w:t>
            </w:r>
          </w:p>
        </w:tc>
        <w:tc>
          <w:tcPr>
            <w:tcW w:w="0" w:type="auto"/>
            <w:noWrap w:val="0"/>
            <w:vAlign w:val="top"/>
          </w:tcPr>
          <w:p w14:paraId="3F50AA11">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eastAsia="宋体" w:cs="Times New Roman"/>
                <w:sz w:val="24"/>
                <w:szCs w:val="24"/>
                <w:lang w:val="en-US" w:eastAsia="zh-CN"/>
              </w:rPr>
            </w:pPr>
          </w:p>
        </w:tc>
      </w:tr>
      <w:tr w14:paraId="0A76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875" w:type="dxa"/>
            <w:vMerge w:val="restart"/>
            <w:noWrap w:val="0"/>
            <w:vAlign w:val="center"/>
          </w:tcPr>
          <w:p w14:paraId="33ED354F">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p>
        </w:tc>
        <w:tc>
          <w:tcPr>
            <w:tcW w:w="1429" w:type="dxa"/>
            <w:vMerge w:val="restart"/>
            <w:noWrap w:val="0"/>
            <w:vAlign w:val="center"/>
          </w:tcPr>
          <w:p w14:paraId="48FBFB07">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连接板</w:t>
            </w:r>
          </w:p>
        </w:tc>
        <w:tc>
          <w:tcPr>
            <w:tcW w:w="1999" w:type="dxa"/>
            <w:vMerge w:val="restart"/>
            <w:noWrap w:val="0"/>
            <w:vAlign w:val="center"/>
          </w:tcPr>
          <w:p w14:paraId="75A21468">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2/4</w:t>
            </w:r>
          </w:p>
        </w:tc>
        <w:tc>
          <w:tcPr>
            <w:tcW w:w="2105" w:type="dxa"/>
            <w:noWrap w:val="0"/>
            <w:vAlign w:val="center"/>
          </w:tcPr>
          <w:p w14:paraId="33BB4801">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rPr>
              <w:t>长：500-</w:t>
            </w:r>
            <w:r>
              <w:rPr>
                <w:rFonts w:hint="eastAsia" w:ascii="宋体" w:hAnsi="宋体" w:eastAsia="宋体" w:cs="Times New Roman"/>
                <w:sz w:val="24"/>
                <w:szCs w:val="24"/>
                <w:lang w:val="en-US" w:eastAsia="zh-CN"/>
              </w:rPr>
              <w:t>20</w:t>
            </w:r>
            <w:r>
              <w:rPr>
                <w:rFonts w:hint="eastAsia" w:ascii="宋体" w:hAnsi="宋体" w:eastAsia="宋体" w:cs="Times New Roman"/>
                <w:sz w:val="24"/>
                <w:szCs w:val="24"/>
              </w:rPr>
              <w:t>00</w:t>
            </w:r>
          </w:p>
        </w:tc>
        <w:tc>
          <w:tcPr>
            <w:tcW w:w="1683" w:type="dxa"/>
            <w:noWrap w:val="0"/>
            <w:vAlign w:val="center"/>
          </w:tcPr>
          <w:p w14:paraId="11C99EC5">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eastAsia="宋体" w:cs="Times New Roman"/>
                <w:sz w:val="24"/>
                <w:szCs w:val="24"/>
                <w:lang w:val="en-US" w:eastAsia="zh-CN"/>
              </w:rPr>
            </w:pPr>
          </w:p>
        </w:tc>
      </w:tr>
      <w:tr w14:paraId="24AB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875" w:type="dxa"/>
            <w:vMerge w:val="continue"/>
            <w:noWrap w:val="0"/>
            <w:vAlign w:val="top"/>
          </w:tcPr>
          <w:p w14:paraId="6F73A6F7">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p>
        </w:tc>
        <w:tc>
          <w:tcPr>
            <w:tcW w:w="1429" w:type="dxa"/>
            <w:vMerge w:val="continue"/>
            <w:noWrap w:val="0"/>
            <w:vAlign w:val="top"/>
          </w:tcPr>
          <w:p w14:paraId="76324F1F">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p>
        </w:tc>
        <w:tc>
          <w:tcPr>
            <w:tcW w:w="1999" w:type="dxa"/>
            <w:vMerge w:val="continue"/>
            <w:noWrap w:val="0"/>
            <w:vAlign w:val="top"/>
          </w:tcPr>
          <w:p w14:paraId="7EBBC387">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default" w:ascii="宋体" w:hAnsi="宋体" w:eastAsia="宋体" w:cs="Times New Roman"/>
                <w:sz w:val="24"/>
                <w:szCs w:val="24"/>
                <w:lang w:val="en-US" w:eastAsia="zh-CN"/>
              </w:rPr>
            </w:pPr>
          </w:p>
        </w:tc>
        <w:tc>
          <w:tcPr>
            <w:tcW w:w="2105" w:type="dxa"/>
            <w:noWrap w:val="0"/>
            <w:vAlign w:val="center"/>
          </w:tcPr>
          <w:p w14:paraId="0053742A">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rPr>
              <w:t>厚：6-</w:t>
            </w:r>
            <w:r>
              <w:rPr>
                <w:rFonts w:hint="eastAsia" w:ascii="宋体" w:hAnsi="宋体" w:eastAsia="宋体" w:cs="Times New Roman"/>
                <w:sz w:val="24"/>
                <w:szCs w:val="24"/>
                <w:lang w:val="en-US" w:eastAsia="zh-CN"/>
              </w:rPr>
              <w:t>10</w:t>
            </w:r>
          </w:p>
        </w:tc>
        <w:tc>
          <w:tcPr>
            <w:tcW w:w="1683" w:type="dxa"/>
            <w:noWrap w:val="0"/>
            <w:vAlign w:val="top"/>
          </w:tcPr>
          <w:p w14:paraId="56EC890C">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eastAsia="宋体" w:cs="Times New Roman"/>
                <w:sz w:val="24"/>
                <w:szCs w:val="24"/>
                <w:lang w:val="en-US" w:eastAsia="zh-CN"/>
              </w:rPr>
            </w:pPr>
          </w:p>
        </w:tc>
      </w:tr>
    </w:tbl>
    <w:p w14:paraId="20873B28">
      <w:pPr>
        <w:keepNext w:val="0"/>
        <w:keepLines w:val="0"/>
        <w:pageBreakBefore w:val="0"/>
        <w:kinsoku/>
        <w:wordWrap/>
        <w:overflowPunct/>
        <w:topLinePunct w:val="0"/>
        <w:autoSpaceDE/>
        <w:autoSpaceDN/>
        <w:bidi w:val="0"/>
        <w:spacing w:line="360" w:lineRule="auto"/>
        <w:textAlignment w:val="auto"/>
        <w:rPr>
          <w:rFonts w:hint="eastAsia" w:ascii="宋体" w:hAnsi="宋体"/>
          <w:sz w:val="24"/>
          <w:szCs w:val="24"/>
        </w:rPr>
      </w:pPr>
      <w:r>
        <w:rPr>
          <w:rFonts w:hint="eastAsia" w:ascii="宋体" w:hAnsi="宋体"/>
          <w:sz w:val="24"/>
          <w:szCs w:val="24"/>
          <w:lang w:val="en-US" w:eastAsia="zh-CN"/>
        </w:rPr>
        <w:t>②</w:t>
      </w:r>
      <w:r>
        <w:rPr>
          <w:rFonts w:hint="eastAsia" w:ascii="宋体" w:hAnsi="宋体"/>
          <w:sz w:val="24"/>
          <w:szCs w:val="24"/>
        </w:rPr>
        <w:t>横梁总成</w:t>
      </w:r>
      <w:r>
        <w:rPr>
          <w:rFonts w:hint="eastAsia" w:ascii="宋体" w:hAnsi="宋体"/>
          <w:sz w:val="24"/>
          <w:szCs w:val="24"/>
          <w:lang w:val="en-US" w:eastAsia="zh-CN"/>
        </w:rPr>
        <w:t>分装</w:t>
      </w:r>
      <w:r>
        <w:rPr>
          <w:rFonts w:hint="eastAsia" w:ascii="宋体" w:hAnsi="宋体"/>
          <w:sz w:val="24"/>
          <w:szCs w:val="24"/>
        </w:rPr>
        <w:t>技术要求</w:t>
      </w:r>
    </w:p>
    <w:tbl>
      <w:tblPr>
        <w:tblStyle w:val="41"/>
        <w:tblW w:w="808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3248"/>
        <w:gridCol w:w="3702"/>
      </w:tblGrid>
      <w:tr w14:paraId="670B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30" w:type="dxa"/>
            <w:noWrap w:val="0"/>
            <w:vAlign w:val="center"/>
          </w:tcPr>
          <w:p w14:paraId="6250E4BF">
            <w:pPr>
              <w:keepNext w:val="0"/>
              <w:keepLines w:val="0"/>
              <w:pageBreakBefore w:val="0"/>
              <w:kinsoku/>
              <w:wordWrap/>
              <w:overflowPunct/>
              <w:topLinePunct w:val="0"/>
              <w:autoSpaceDE/>
              <w:autoSpaceDN/>
              <w:bidi w:val="0"/>
              <w:spacing w:line="360" w:lineRule="auto"/>
              <w:jc w:val="center"/>
              <w:textAlignment w:val="auto"/>
              <w:rPr>
                <w:rFonts w:ascii="宋体" w:hAnsi="宋体"/>
                <w:sz w:val="24"/>
                <w:szCs w:val="24"/>
              </w:rPr>
            </w:pPr>
            <w:r>
              <w:rPr>
                <w:rFonts w:hint="eastAsia" w:ascii="宋体" w:hAnsi="宋体"/>
                <w:sz w:val="24"/>
                <w:szCs w:val="24"/>
              </w:rPr>
              <w:t>序号</w:t>
            </w:r>
          </w:p>
        </w:tc>
        <w:tc>
          <w:tcPr>
            <w:tcW w:w="3248" w:type="dxa"/>
            <w:noWrap w:val="0"/>
            <w:vAlign w:val="center"/>
          </w:tcPr>
          <w:p w14:paraId="6C388492">
            <w:pPr>
              <w:keepNext w:val="0"/>
              <w:keepLines w:val="0"/>
              <w:pageBreakBefore w:val="0"/>
              <w:kinsoku/>
              <w:wordWrap/>
              <w:overflowPunct/>
              <w:topLinePunct w:val="0"/>
              <w:autoSpaceDE/>
              <w:autoSpaceDN/>
              <w:bidi w:val="0"/>
              <w:spacing w:line="360" w:lineRule="auto"/>
              <w:jc w:val="center"/>
              <w:textAlignment w:val="auto"/>
              <w:rPr>
                <w:rFonts w:ascii="宋体" w:hAnsi="宋体"/>
                <w:sz w:val="24"/>
                <w:szCs w:val="24"/>
              </w:rPr>
            </w:pPr>
            <w:r>
              <w:rPr>
                <w:rFonts w:hint="eastAsia" w:ascii="宋体" w:hAnsi="宋体"/>
                <w:sz w:val="24"/>
                <w:szCs w:val="24"/>
              </w:rPr>
              <w:t>项目</w:t>
            </w:r>
          </w:p>
        </w:tc>
        <w:tc>
          <w:tcPr>
            <w:tcW w:w="3702" w:type="dxa"/>
            <w:noWrap w:val="0"/>
            <w:vAlign w:val="center"/>
          </w:tcPr>
          <w:p w14:paraId="228316E3">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sz w:val="24"/>
                <w:szCs w:val="24"/>
                <w:lang w:eastAsia="zh-CN"/>
              </w:rPr>
            </w:pPr>
            <w:r>
              <w:rPr>
                <w:rFonts w:hint="eastAsia" w:ascii="宋体" w:hAnsi="宋体"/>
                <w:sz w:val="24"/>
                <w:szCs w:val="24"/>
              </w:rPr>
              <w:t>技术要求</w:t>
            </w:r>
            <w:r>
              <w:rPr>
                <w:rFonts w:hint="eastAsia" w:ascii="宋体" w:hAnsi="宋体"/>
                <w:sz w:val="24"/>
                <w:szCs w:val="24"/>
                <w:lang w:eastAsia="zh-CN"/>
              </w:rPr>
              <w:t>（</w:t>
            </w:r>
            <w:r>
              <w:rPr>
                <w:rFonts w:hint="eastAsia" w:ascii="宋体" w:hAnsi="宋体"/>
                <w:sz w:val="24"/>
                <w:szCs w:val="24"/>
                <w:lang w:val="en-US" w:eastAsia="zh-CN"/>
              </w:rPr>
              <w:t>mm</w:t>
            </w:r>
            <w:r>
              <w:rPr>
                <w:rFonts w:hint="eastAsia" w:ascii="宋体" w:hAnsi="宋体"/>
                <w:sz w:val="24"/>
                <w:szCs w:val="24"/>
                <w:lang w:eastAsia="zh-CN"/>
              </w:rPr>
              <w:t>）</w:t>
            </w:r>
          </w:p>
        </w:tc>
      </w:tr>
      <w:tr w14:paraId="4001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30" w:type="dxa"/>
            <w:noWrap w:val="0"/>
            <w:vAlign w:val="center"/>
          </w:tcPr>
          <w:p w14:paraId="7F02BD7B">
            <w:pPr>
              <w:keepNext w:val="0"/>
              <w:keepLines w:val="0"/>
              <w:pageBreakBefore w:val="0"/>
              <w:kinsoku/>
              <w:wordWrap/>
              <w:overflowPunct/>
              <w:topLinePunct w:val="0"/>
              <w:autoSpaceDE/>
              <w:autoSpaceDN/>
              <w:bidi w:val="0"/>
              <w:spacing w:line="360" w:lineRule="auto"/>
              <w:jc w:val="center"/>
              <w:textAlignment w:val="auto"/>
              <w:rPr>
                <w:rFonts w:hint="eastAsia" w:ascii="宋体" w:hAnsi="宋体"/>
                <w:sz w:val="24"/>
                <w:szCs w:val="24"/>
              </w:rPr>
            </w:pPr>
            <w:r>
              <w:rPr>
                <w:rFonts w:hint="eastAsia" w:ascii="宋体" w:hAnsi="宋体"/>
                <w:sz w:val="24"/>
                <w:szCs w:val="24"/>
              </w:rPr>
              <w:t>1</w:t>
            </w:r>
          </w:p>
        </w:tc>
        <w:tc>
          <w:tcPr>
            <w:tcW w:w="3248" w:type="dxa"/>
            <w:noWrap w:val="0"/>
            <w:vAlign w:val="center"/>
          </w:tcPr>
          <w:p w14:paraId="0C5355FF">
            <w:pPr>
              <w:keepNext w:val="0"/>
              <w:keepLines w:val="0"/>
              <w:pageBreakBefore w:val="0"/>
              <w:kinsoku/>
              <w:wordWrap/>
              <w:overflowPunct/>
              <w:topLinePunct w:val="0"/>
              <w:autoSpaceDE/>
              <w:autoSpaceDN/>
              <w:bidi w:val="0"/>
              <w:spacing w:line="360" w:lineRule="auto"/>
              <w:textAlignment w:val="auto"/>
              <w:rPr>
                <w:rFonts w:hint="eastAsia" w:ascii="宋体" w:hAnsi="宋体"/>
                <w:sz w:val="24"/>
                <w:szCs w:val="24"/>
              </w:rPr>
            </w:pPr>
            <w:r>
              <w:rPr>
                <w:rFonts w:hint="eastAsia" w:ascii="宋体" w:hAnsi="宋体"/>
                <w:sz w:val="24"/>
                <w:szCs w:val="24"/>
              </w:rPr>
              <w:t>孔同轴度</w:t>
            </w:r>
          </w:p>
        </w:tc>
        <w:tc>
          <w:tcPr>
            <w:tcW w:w="3702" w:type="dxa"/>
            <w:noWrap w:val="0"/>
            <w:vAlign w:val="center"/>
          </w:tcPr>
          <w:p w14:paraId="718ECF4C">
            <w:pPr>
              <w:keepNext w:val="0"/>
              <w:keepLines w:val="0"/>
              <w:pageBreakBefore w:val="0"/>
              <w:kinsoku/>
              <w:wordWrap/>
              <w:overflowPunct/>
              <w:topLinePunct w:val="0"/>
              <w:autoSpaceDE/>
              <w:autoSpaceDN/>
              <w:bidi w:val="0"/>
              <w:spacing w:line="360" w:lineRule="auto"/>
              <w:jc w:val="center"/>
              <w:textAlignment w:val="auto"/>
              <w:rPr>
                <w:rFonts w:hint="default" w:ascii="宋体" w:hAnsi="宋体" w:eastAsia="宋体"/>
                <w:sz w:val="24"/>
                <w:szCs w:val="24"/>
                <w:lang w:val="en-US" w:eastAsia="zh-CN"/>
              </w:rPr>
            </w:pPr>
            <w:r>
              <w:rPr>
                <w:rFonts w:hint="eastAsia" w:ascii="宋体" w:hAnsi="宋体"/>
                <w:sz w:val="24"/>
                <w:szCs w:val="24"/>
              </w:rPr>
              <w:t>±</w:t>
            </w:r>
            <w:r>
              <w:rPr>
                <w:rFonts w:hint="eastAsia" w:ascii="宋体" w:hAnsi="宋体"/>
                <w:sz w:val="24"/>
                <w:szCs w:val="24"/>
                <w:lang w:val="en-US" w:eastAsia="zh-CN"/>
              </w:rPr>
              <w:t>0.3</w:t>
            </w:r>
          </w:p>
        </w:tc>
      </w:tr>
      <w:tr w14:paraId="7BAB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30" w:type="dxa"/>
            <w:noWrap w:val="0"/>
            <w:vAlign w:val="center"/>
          </w:tcPr>
          <w:p w14:paraId="6D8499FB">
            <w:pPr>
              <w:keepNext w:val="0"/>
              <w:keepLines w:val="0"/>
              <w:pageBreakBefore w:val="0"/>
              <w:kinsoku/>
              <w:wordWrap/>
              <w:overflowPunct/>
              <w:topLinePunct w:val="0"/>
              <w:autoSpaceDE/>
              <w:autoSpaceDN/>
              <w:bidi w:val="0"/>
              <w:spacing w:line="360" w:lineRule="auto"/>
              <w:jc w:val="center"/>
              <w:textAlignment w:val="auto"/>
              <w:rPr>
                <w:rFonts w:ascii="宋体" w:hAnsi="宋体"/>
                <w:sz w:val="24"/>
                <w:szCs w:val="24"/>
              </w:rPr>
            </w:pPr>
            <w:r>
              <w:rPr>
                <w:rFonts w:hint="eastAsia" w:ascii="宋体" w:hAnsi="宋体"/>
                <w:sz w:val="24"/>
                <w:szCs w:val="24"/>
              </w:rPr>
              <w:t>2</w:t>
            </w:r>
          </w:p>
        </w:tc>
        <w:tc>
          <w:tcPr>
            <w:tcW w:w="3248" w:type="dxa"/>
            <w:noWrap w:val="0"/>
            <w:vAlign w:val="center"/>
          </w:tcPr>
          <w:p w14:paraId="208B2C38">
            <w:pPr>
              <w:keepNext w:val="0"/>
              <w:keepLines w:val="0"/>
              <w:pageBreakBefore w:val="0"/>
              <w:kinsoku/>
              <w:wordWrap/>
              <w:overflowPunct/>
              <w:topLinePunct w:val="0"/>
              <w:autoSpaceDE/>
              <w:autoSpaceDN/>
              <w:bidi w:val="0"/>
              <w:spacing w:line="360" w:lineRule="auto"/>
              <w:textAlignment w:val="auto"/>
              <w:rPr>
                <w:rFonts w:ascii="宋体" w:hAnsi="宋体"/>
                <w:sz w:val="24"/>
                <w:szCs w:val="24"/>
              </w:rPr>
            </w:pPr>
            <w:r>
              <w:rPr>
                <w:rFonts w:hint="eastAsia" w:ascii="宋体" w:hAnsi="宋体"/>
                <w:sz w:val="24"/>
                <w:szCs w:val="24"/>
              </w:rPr>
              <w:t>宽度</w:t>
            </w:r>
          </w:p>
        </w:tc>
        <w:tc>
          <w:tcPr>
            <w:tcW w:w="3702" w:type="dxa"/>
            <w:noWrap w:val="0"/>
            <w:vAlign w:val="center"/>
          </w:tcPr>
          <w:p w14:paraId="52F4746F">
            <w:pPr>
              <w:keepNext w:val="0"/>
              <w:keepLines w:val="0"/>
              <w:pageBreakBefore w:val="0"/>
              <w:kinsoku/>
              <w:wordWrap/>
              <w:overflowPunct/>
              <w:topLinePunct w:val="0"/>
              <w:autoSpaceDE/>
              <w:autoSpaceDN/>
              <w:bidi w:val="0"/>
              <w:spacing w:line="360" w:lineRule="auto"/>
              <w:jc w:val="center"/>
              <w:textAlignment w:val="auto"/>
              <w:rPr>
                <w:rFonts w:ascii="宋体" w:hAnsi="宋体"/>
                <w:sz w:val="24"/>
                <w:szCs w:val="24"/>
              </w:rPr>
            </w:pPr>
            <w:r>
              <w:rPr>
                <w:rFonts w:hint="eastAsia" w:ascii="宋体" w:hAnsi="宋体"/>
                <w:sz w:val="24"/>
                <w:szCs w:val="24"/>
              </w:rPr>
              <w:t>±1</w:t>
            </w:r>
          </w:p>
        </w:tc>
      </w:tr>
      <w:tr w14:paraId="7312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30" w:type="dxa"/>
            <w:noWrap w:val="0"/>
            <w:vAlign w:val="center"/>
          </w:tcPr>
          <w:p w14:paraId="0E0D2AE0">
            <w:pPr>
              <w:keepNext w:val="0"/>
              <w:keepLines w:val="0"/>
              <w:pageBreakBefore w:val="0"/>
              <w:kinsoku/>
              <w:wordWrap/>
              <w:overflowPunct/>
              <w:topLinePunct w:val="0"/>
              <w:autoSpaceDE/>
              <w:autoSpaceDN/>
              <w:bidi w:val="0"/>
              <w:spacing w:line="360" w:lineRule="auto"/>
              <w:jc w:val="center"/>
              <w:textAlignment w:val="auto"/>
              <w:rPr>
                <w:rFonts w:hint="eastAsia" w:ascii="宋体" w:hAnsi="宋体"/>
                <w:sz w:val="24"/>
                <w:szCs w:val="24"/>
              </w:rPr>
            </w:pPr>
            <w:r>
              <w:rPr>
                <w:rFonts w:hint="eastAsia" w:ascii="宋体" w:hAnsi="宋体"/>
                <w:sz w:val="24"/>
                <w:szCs w:val="24"/>
              </w:rPr>
              <w:t>3</w:t>
            </w:r>
          </w:p>
        </w:tc>
        <w:tc>
          <w:tcPr>
            <w:tcW w:w="3248" w:type="dxa"/>
            <w:noWrap w:val="0"/>
            <w:vAlign w:val="center"/>
          </w:tcPr>
          <w:p w14:paraId="43E842F7">
            <w:pPr>
              <w:keepNext w:val="0"/>
              <w:keepLines w:val="0"/>
              <w:pageBreakBefore w:val="0"/>
              <w:kinsoku/>
              <w:wordWrap/>
              <w:overflowPunct/>
              <w:topLinePunct w:val="0"/>
              <w:autoSpaceDE/>
              <w:autoSpaceDN/>
              <w:bidi w:val="0"/>
              <w:spacing w:line="360" w:lineRule="auto"/>
              <w:textAlignment w:val="auto"/>
              <w:rPr>
                <w:rFonts w:hint="eastAsia" w:ascii="宋体" w:hAnsi="宋体"/>
                <w:sz w:val="24"/>
                <w:szCs w:val="24"/>
              </w:rPr>
            </w:pPr>
            <w:r>
              <w:rPr>
                <w:rFonts w:hint="eastAsia" w:ascii="宋体" w:hAnsi="宋体"/>
                <w:sz w:val="24"/>
                <w:szCs w:val="24"/>
              </w:rPr>
              <w:t>上下翼面宽度差</w:t>
            </w:r>
          </w:p>
        </w:tc>
        <w:tc>
          <w:tcPr>
            <w:tcW w:w="3702" w:type="dxa"/>
            <w:noWrap w:val="0"/>
            <w:vAlign w:val="center"/>
          </w:tcPr>
          <w:p w14:paraId="31AA0452">
            <w:pPr>
              <w:keepNext w:val="0"/>
              <w:keepLines w:val="0"/>
              <w:pageBreakBefore w:val="0"/>
              <w:kinsoku/>
              <w:wordWrap/>
              <w:overflowPunct/>
              <w:topLinePunct w:val="0"/>
              <w:autoSpaceDE/>
              <w:autoSpaceDN/>
              <w:bidi w:val="0"/>
              <w:spacing w:line="360" w:lineRule="auto"/>
              <w:jc w:val="center"/>
              <w:textAlignment w:val="auto"/>
              <w:rPr>
                <w:rFonts w:ascii="宋体" w:hAnsi="宋体"/>
                <w:sz w:val="24"/>
                <w:szCs w:val="24"/>
              </w:rPr>
            </w:pPr>
            <w:r>
              <w:rPr>
                <w:rFonts w:hint="eastAsia" w:ascii="宋体" w:hAnsi="宋体"/>
                <w:sz w:val="24"/>
                <w:szCs w:val="24"/>
              </w:rPr>
              <w:t>±1</w:t>
            </w:r>
          </w:p>
        </w:tc>
      </w:tr>
      <w:tr w14:paraId="26F0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30" w:type="dxa"/>
            <w:noWrap w:val="0"/>
            <w:vAlign w:val="center"/>
          </w:tcPr>
          <w:p w14:paraId="645ECD47">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sz w:val="24"/>
                <w:szCs w:val="24"/>
                <w:lang w:eastAsia="zh-CN"/>
              </w:rPr>
            </w:pPr>
            <w:r>
              <w:rPr>
                <w:rFonts w:hint="eastAsia" w:ascii="宋体" w:hAnsi="宋体"/>
                <w:sz w:val="24"/>
                <w:szCs w:val="24"/>
                <w:lang w:val="en-US" w:eastAsia="zh-CN"/>
              </w:rPr>
              <w:t>4</w:t>
            </w:r>
          </w:p>
        </w:tc>
        <w:tc>
          <w:tcPr>
            <w:tcW w:w="3248" w:type="dxa"/>
            <w:noWrap w:val="0"/>
            <w:vAlign w:val="center"/>
          </w:tcPr>
          <w:p w14:paraId="08D9FB05">
            <w:pPr>
              <w:keepNext w:val="0"/>
              <w:keepLines w:val="0"/>
              <w:pageBreakBefore w:val="0"/>
              <w:kinsoku/>
              <w:wordWrap/>
              <w:overflowPunct/>
              <w:topLinePunct w:val="0"/>
              <w:autoSpaceDE/>
              <w:autoSpaceDN/>
              <w:bidi w:val="0"/>
              <w:spacing w:line="360" w:lineRule="auto"/>
              <w:textAlignment w:val="auto"/>
              <w:rPr>
                <w:rFonts w:hint="eastAsia" w:ascii="宋体" w:hAnsi="宋体"/>
                <w:sz w:val="24"/>
                <w:szCs w:val="24"/>
              </w:rPr>
            </w:pPr>
            <w:r>
              <w:rPr>
                <w:rFonts w:hint="eastAsia" w:ascii="宋体" w:hAnsi="宋体"/>
                <w:sz w:val="24"/>
                <w:szCs w:val="24"/>
              </w:rPr>
              <w:t>上下连接板孔距</w:t>
            </w:r>
          </w:p>
        </w:tc>
        <w:tc>
          <w:tcPr>
            <w:tcW w:w="3702" w:type="dxa"/>
            <w:noWrap w:val="0"/>
            <w:vAlign w:val="center"/>
          </w:tcPr>
          <w:p w14:paraId="4BD52AE1">
            <w:pPr>
              <w:keepNext w:val="0"/>
              <w:keepLines w:val="0"/>
              <w:pageBreakBefore w:val="0"/>
              <w:kinsoku/>
              <w:wordWrap/>
              <w:overflowPunct/>
              <w:topLinePunct w:val="0"/>
              <w:autoSpaceDE/>
              <w:autoSpaceDN/>
              <w:bidi w:val="0"/>
              <w:spacing w:line="360" w:lineRule="auto"/>
              <w:jc w:val="center"/>
              <w:textAlignment w:val="auto"/>
              <w:rPr>
                <w:rFonts w:hint="default" w:ascii="宋体" w:hAnsi="宋体" w:eastAsia="宋体"/>
                <w:sz w:val="24"/>
                <w:szCs w:val="24"/>
                <w:lang w:val="en-US" w:eastAsia="zh-CN"/>
              </w:rPr>
            </w:pPr>
            <w:r>
              <w:rPr>
                <w:rFonts w:hint="eastAsia" w:ascii="宋体" w:hAnsi="宋体"/>
                <w:sz w:val="24"/>
                <w:szCs w:val="24"/>
              </w:rPr>
              <w:t>±</w:t>
            </w:r>
            <w:r>
              <w:rPr>
                <w:rFonts w:hint="eastAsia" w:ascii="宋体" w:hAnsi="宋体"/>
                <w:sz w:val="24"/>
                <w:szCs w:val="24"/>
                <w:lang w:val="en-US" w:eastAsia="zh-CN"/>
              </w:rPr>
              <w:t>0.3</w:t>
            </w:r>
          </w:p>
        </w:tc>
      </w:tr>
      <w:tr w14:paraId="5D75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30" w:type="dxa"/>
            <w:noWrap w:val="0"/>
            <w:vAlign w:val="center"/>
          </w:tcPr>
          <w:p w14:paraId="1C20F6CE">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sz w:val="24"/>
                <w:szCs w:val="24"/>
                <w:lang w:eastAsia="zh-CN"/>
              </w:rPr>
            </w:pPr>
            <w:r>
              <w:rPr>
                <w:rFonts w:hint="eastAsia" w:ascii="宋体" w:hAnsi="宋体"/>
                <w:sz w:val="24"/>
                <w:szCs w:val="24"/>
                <w:lang w:val="en-US" w:eastAsia="zh-CN"/>
              </w:rPr>
              <w:t>5</w:t>
            </w:r>
          </w:p>
        </w:tc>
        <w:tc>
          <w:tcPr>
            <w:tcW w:w="3248" w:type="dxa"/>
            <w:noWrap w:val="0"/>
            <w:vAlign w:val="center"/>
          </w:tcPr>
          <w:p w14:paraId="36E4535A">
            <w:pPr>
              <w:keepNext w:val="0"/>
              <w:keepLines w:val="0"/>
              <w:pageBreakBefore w:val="0"/>
              <w:kinsoku/>
              <w:wordWrap/>
              <w:overflowPunct/>
              <w:topLinePunct w:val="0"/>
              <w:autoSpaceDE/>
              <w:autoSpaceDN/>
              <w:bidi w:val="0"/>
              <w:spacing w:line="360" w:lineRule="auto"/>
              <w:textAlignment w:val="auto"/>
              <w:rPr>
                <w:rFonts w:hint="eastAsia" w:ascii="宋体" w:hAnsi="宋体"/>
                <w:sz w:val="24"/>
                <w:szCs w:val="24"/>
              </w:rPr>
            </w:pPr>
            <w:r>
              <w:rPr>
                <w:rFonts w:hint="eastAsia" w:ascii="宋体" w:hAnsi="宋体"/>
                <w:sz w:val="24"/>
                <w:szCs w:val="24"/>
              </w:rPr>
              <w:t>对角线</w:t>
            </w:r>
          </w:p>
        </w:tc>
        <w:tc>
          <w:tcPr>
            <w:tcW w:w="3702" w:type="dxa"/>
            <w:noWrap w:val="0"/>
            <w:vAlign w:val="center"/>
          </w:tcPr>
          <w:p w14:paraId="12265B78">
            <w:pPr>
              <w:keepNext w:val="0"/>
              <w:keepLines w:val="0"/>
              <w:pageBreakBefore w:val="0"/>
              <w:kinsoku/>
              <w:wordWrap/>
              <w:overflowPunct/>
              <w:topLinePunct w:val="0"/>
              <w:autoSpaceDE/>
              <w:autoSpaceDN/>
              <w:bidi w:val="0"/>
              <w:spacing w:line="360" w:lineRule="auto"/>
              <w:jc w:val="center"/>
              <w:textAlignment w:val="auto"/>
              <w:rPr>
                <w:rFonts w:hint="eastAsia" w:ascii="宋体" w:hAnsi="宋体"/>
                <w:sz w:val="24"/>
                <w:szCs w:val="24"/>
              </w:rPr>
            </w:pPr>
            <w:r>
              <w:rPr>
                <w:rFonts w:hint="eastAsia" w:ascii="宋体" w:hAnsi="宋体"/>
                <w:sz w:val="24"/>
                <w:szCs w:val="24"/>
              </w:rPr>
              <w:t>≤2</w:t>
            </w:r>
          </w:p>
        </w:tc>
      </w:tr>
      <w:tr w14:paraId="74D3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30" w:type="dxa"/>
            <w:noWrap w:val="0"/>
            <w:vAlign w:val="center"/>
          </w:tcPr>
          <w:p w14:paraId="764F002F">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kern w:val="2"/>
                <w:sz w:val="24"/>
                <w:szCs w:val="24"/>
                <w:lang w:val="en-US" w:eastAsia="zh-CN" w:bidi="ar-SA"/>
              </w:rPr>
            </w:pPr>
            <w:r>
              <w:rPr>
                <w:rFonts w:hint="eastAsia" w:ascii="宋体" w:hAnsi="宋体"/>
                <w:sz w:val="24"/>
                <w:szCs w:val="24"/>
                <w:lang w:val="en-US" w:eastAsia="zh-CN"/>
              </w:rPr>
              <w:t>6</w:t>
            </w:r>
          </w:p>
        </w:tc>
        <w:tc>
          <w:tcPr>
            <w:tcW w:w="3248" w:type="dxa"/>
            <w:noWrap w:val="0"/>
            <w:vAlign w:val="center"/>
          </w:tcPr>
          <w:p w14:paraId="2E8DB2C9">
            <w:pPr>
              <w:keepNext w:val="0"/>
              <w:keepLines w:val="0"/>
              <w:pageBreakBefore w:val="0"/>
              <w:kinsoku/>
              <w:wordWrap/>
              <w:overflowPunct/>
              <w:topLinePunct w:val="0"/>
              <w:autoSpaceDE/>
              <w:autoSpaceDN/>
              <w:bidi w:val="0"/>
              <w:spacing w:line="360" w:lineRule="auto"/>
              <w:textAlignment w:val="auto"/>
              <w:rPr>
                <w:rFonts w:hint="eastAsia" w:ascii="宋体" w:hAnsi="宋体"/>
                <w:kern w:val="2"/>
                <w:sz w:val="24"/>
                <w:szCs w:val="24"/>
                <w:lang w:val="en-US" w:eastAsia="zh-CN" w:bidi="ar-SA"/>
              </w:rPr>
            </w:pPr>
            <w:r>
              <w:rPr>
                <w:rFonts w:hint="eastAsia" w:ascii="宋体" w:hAnsi="宋体"/>
                <w:sz w:val="24"/>
                <w:szCs w:val="24"/>
              </w:rPr>
              <w:t>外观</w:t>
            </w:r>
          </w:p>
        </w:tc>
        <w:tc>
          <w:tcPr>
            <w:tcW w:w="3702" w:type="dxa"/>
            <w:noWrap w:val="0"/>
            <w:vAlign w:val="center"/>
          </w:tcPr>
          <w:p w14:paraId="21E1AADB">
            <w:pPr>
              <w:keepNext w:val="0"/>
              <w:keepLines w:val="0"/>
              <w:pageBreakBefore w:val="0"/>
              <w:kinsoku/>
              <w:wordWrap/>
              <w:overflowPunct/>
              <w:topLinePunct w:val="0"/>
              <w:autoSpaceDE/>
              <w:autoSpaceDN/>
              <w:bidi w:val="0"/>
              <w:spacing w:line="360" w:lineRule="auto"/>
              <w:jc w:val="center"/>
              <w:textAlignment w:val="auto"/>
              <w:rPr>
                <w:rFonts w:hint="eastAsia" w:ascii="宋体" w:hAnsi="宋体"/>
                <w:kern w:val="2"/>
                <w:sz w:val="24"/>
                <w:szCs w:val="24"/>
                <w:lang w:val="en-US" w:eastAsia="zh-CN" w:bidi="ar-SA"/>
              </w:rPr>
            </w:pPr>
            <w:r>
              <w:rPr>
                <w:rFonts w:hint="eastAsia" w:ascii="宋体" w:hAnsi="宋体"/>
                <w:sz w:val="24"/>
                <w:szCs w:val="24"/>
              </w:rPr>
              <w:t>全过程漆膜无划伤</w:t>
            </w:r>
          </w:p>
        </w:tc>
      </w:tr>
    </w:tbl>
    <w:p w14:paraId="711D10BD">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sz w:val="28"/>
          <w:szCs w:val="28"/>
        </w:rPr>
      </w:pPr>
      <w:r>
        <w:rPr>
          <w:rFonts w:hint="eastAsia" w:ascii="宋体" w:hAnsi="宋体"/>
          <w:sz w:val="24"/>
          <w:szCs w:val="24"/>
          <w:lang w:val="en-US" w:eastAsia="zh-CN"/>
        </w:rPr>
        <w:t>③</w:t>
      </w:r>
      <w:r>
        <w:rPr>
          <w:rFonts w:hint="eastAsia" w:ascii="宋体" w:hAnsi="宋体"/>
          <w:sz w:val="24"/>
          <w:szCs w:val="24"/>
        </w:rPr>
        <w:t>横梁</w:t>
      </w:r>
      <w:r>
        <w:rPr>
          <w:rFonts w:hint="eastAsia" w:ascii="宋体" w:hAnsi="宋体"/>
          <w:sz w:val="24"/>
          <w:szCs w:val="24"/>
          <w:lang w:val="en-US" w:eastAsia="zh-CN"/>
        </w:rPr>
        <w:t>分装胎</w:t>
      </w:r>
      <w:r>
        <w:rPr>
          <w:rFonts w:hint="eastAsia" w:ascii="宋体" w:hAnsi="宋体"/>
          <w:sz w:val="24"/>
          <w:szCs w:val="24"/>
        </w:rPr>
        <w:t>技术要求</w:t>
      </w:r>
    </w:p>
    <w:p w14:paraId="5108E73C">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定位销同轴度：小于0.2mm；</w:t>
      </w:r>
    </w:p>
    <w:p w14:paraId="77235011">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宽度方向的公差：±0.3mm；</w:t>
      </w:r>
    </w:p>
    <w:p w14:paraId="617CDE6A">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分装</w:t>
      </w:r>
      <w:r>
        <w:rPr>
          <w:rFonts w:hint="eastAsia" w:ascii="宋体" w:hAnsi="宋体" w:eastAsia="宋体" w:cs="宋体"/>
          <w:sz w:val="24"/>
          <w:szCs w:val="24"/>
        </w:rPr>
        <w:t>胎结构需实现快速定位夹紧</w:t>
      </w:r>
      <w:r>
        <w:rPr>
          <w:rFonts w:hint="eastAsia" w:ascii="宋体" w:hAnsi="宋体" w:eastAsia="宋体" w:cs="宋体"/>
          <w:sz w:val="24"/>
          <w:szCs w:val="24"/>
          <w:lang w:eastAsia="zh-CN"/>
        </w:rPr>
        <w:t>；</w:t>
      </w:r>
    </w:p>
    <w:p w14:paraId="7C92D8F8">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分装</w:t>
      </w:r>
      <w:r>
        <w:rPr>
          <w:rFonts w:hint="eastAsia" w:ascii="宋体" w:hAnsi="宋体" w:eastAsia="宋体" w:cs="宋体"/>
          <w:sz w:val="24"/>
          <w:szCs w:val="24"/>
        </w:rPr>
        <w:t>胎宽度可根据</w:t>
      </w:r>
      <w:r>
        <w:rPr>
          <w:rFonts w:hint="eastAsia" w:ascii="宋体" w:hAnsi="宋体" w:eastAsia="宋体" w:cs="宋体"/>
          <w:sz w:val="24"/>
          <w:szCs w:val="24"/>
          <w:lang w:val="en-US" w:eastAsia="zh-CN"/>
        </w:rPr>
        <w:t>产品尺寸</w:t>
      </w:r>
      <w:r>
        <w:rPr>
          <w:rFonts w:hint="eastAsia" w:ascii="宋体" w:hAnsi="宋体" w:eastAsia="宋体" w:cs="宋体"/>
          <w:sz w:val="24"/>
          <w:szCs w:val="24"/>
        </w:rPr>
        <w:t>进行调整</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角度可通过快换工装进行切换；</w:t>
      </w:r>
    </w:p>
    <w:p w14:paraId="4409C933">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分装胎设计时预留装配基准与测量基准，便于后期日常标定测量；</w:t>
      </w:r>
    </w:p>
    <w:p w14:paraId="682ECBB1">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整体刚性满足车</w:t>
      </w:r>
      <w:r>
        <w:rPr>
          <w:rFonts w:hint="eastAsia" w:ascii="宋体" w:hAnsi="宋体" w:eastAsia="宋体" w:cs="宋体"/>
          <w:sz w:val="24"/>
          <w:szCs w:val="24"/>
          <w:lang w:val="en-US" w:eastAsia="zh-CN"/>
        </w:rPr>
        <w:t>铸造横梁装配</w:t>
      </w:r>
      <w:r>
        <w:rPr>
          <w:rFonts w:hint="eastAsia" w:ascii="宋体" w:hAnsi="宋体" w:eastAsia="宋体" w:cs="宋体"/>
          <w:sz w:val="24"/>
          <w:szCs w:val="24"/>
        </w:rPr>
        <w:t>要求，使用寿命不低于10年。</w:t>
      </w:r>
    </w:p>
    <w:p w14:paraId="6A5DC629">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④装配工艺流程</w:t>
      </w:r>
    </w:p>
    <w:p w14:paraId="11EB7846">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s="宋体"/>
          <w:color w:val="000000"/>
          <w:kern w:val="0"/>
          <w:sz w:val="24"/>
          <w:szCs w:val="24"/>
        </w:rPr>
      </w:pPr>
      <w:r>
        <w:rPr>
          <w:rFonts w:hint="eastAsia" w:ascii="宋体" w:hAnsi="宋体" w:eastAsia="宋体" w:cs="宋体"/>
          <w:sz w:val="24"/>
          <w:szCs w:val="24"/>
          <w:lang w:val="en-US" w:eastAsia="zh-CN"/>
        </w:rPr>
        <w:t>在胎具控制面板输入产品型号，胎具根据预设尺寸打开支固定宽度，使用KBK将横梁左右连接板吊运至胎具上，使用定位销定位连接板并自动夹紧，然后使用KBK将横梁本体吊运至胎具上，点击按钮后，胎具自动夹紧至横梁标准宽度（宽度可调），使用标准件将连接板本体连接后进行紧固，紧固后胎具打开，使用KBK下料，胎具具备带着工件翻转功能，便于员工对各位置螺栓进行紧固。</w:t>
      </w:r>
      <w:bookmarkEnd w:id="97"/>
    </w:p>
    <w:p w14:paraId="1C804322">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四、执行标准</w:t>
      </w:r>
    </w:p>
    <w:p w14:paraId="7F9C40CC">
      <w:pPr>
        <w:spacing w:line="360" w:lineRule="auto"/>
        <w:ind w:left="48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286EBCF5">
      <w:pPr>
        <w:spacing w:line="360" w:lineRule="auto"/>
        <w:ind w:left="480"/>
        <w:rPr>
          <w:rFonts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14:paraId="3B53DDBE">
      <w:pPr>
        <w:spacing w:line="360" w:lineRule="auto"/>
        <w:ind w:left="48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1B6E9A97">
      <w:pPr>
        <w:spacing w:line="360" w:lineRule="auto"/>
        <w:ind w:left="48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7D2D6127">
      <w:pPr>
        <w:spacing w:line="360" w:lineRule="auto"/>
        <w:ind w:left="480"/>
        <w:rPr>
          <w:rFonts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50F50E40">
      <w:pPr>
        <w:spacing w:line="360" w:lineRule="auto"/>
        <w:ind w:left="48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64309B78">
      <w:pPr>
        <w:spacing w:line="360" w:lineRule="auto"/>
        <w:ind w:left="480"/>
        <w:rPr>
          <w:rFonts w:ascii="宋体" w:hAnsi="宋体" w:eastAsia="宋体" w:cs="宋体"/>
          <w:sz w:val="24"/>
          <w:szCs w:val="24"/>
        </w:rPr>
      </w:pPr>
      <w:r>
        <w:rPr>
          <w:rFonts w:hint="eastAsia" w:ascii="宋体" w:hAnsi="宋体" w:eastAsia="宋体" w:cs="宋体"/>
          <w:sz w:val="24"/>
          <w:szCs w:val="24"/>
        </w:rPr>
        <w:t xml:space="preserve">7、涉及的主要标准表  </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14:paraId="56C6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37C92BDA">
            <w:pPr>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4110" w:type="dxa"/>
            <w:vAlign w:val="center"/>
          </w:tcPr>
          <w:p w14:paraId="3BA41B32">
            <w:pPr>
              <w:spacing w:line="360" w:lineRule="auto"/>
              <w:jc w:val="center"/>
              <w:rPr>
                <w:rFonts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14:paraId="21B40E34">
            <w:pPr>
              <w:spacing w:line="360" w:lineRule="auto"/>
              <w:jc w:val="center"/>
              <w:rPr>
                <w:rFonts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14:paraId="1391ADD8">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14:paraId="51FC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2B521381">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4110" w:type="dxa"/>
            <w:vAlign w:val="center"/>
          </w:tcPr>
          <w:p w14:paraId="06C31661">
            <w:pPr>
              <w:spacing w:line="360" w:lineRule="auto"/>
              <w:jc w:val="center"/>
              <w:rPr>
                <w:rFonts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14:paraId="053E4AE7">
            <w:pPr>
              <w:spacing w:line="360" w:lineRule="auto"/>
              <w:ind w:left="480"/>
              <w:jc w:val="center"/>
              <w:rPr>
                <w:rFonts w:ascii="宋体" w:hAnsi="宋体" w:eastAsia="宋体" w:cs="宋体"/>
                <w:sz w:val="24"/>
                <w:szCs w:val="24"/>
              </w:rPr>
            </w:pPr>
          </w:p>
        </w:tc>
        <w:tc>
          <w:tcPr>
            <w:tcW w:w="2062" w:type="dxa"/>
            <w:vAlign w:val="center"/>
          </w:tcPr>
          <w:p w14:paraId="41CC3438">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r w14:paraId="7BE3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4F7C04F9">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4110" w:type="dxa"/>
            <w:vAlign w:val="center"/>
          </w:tcPr>
          <w:p w14:paraId="63D796CD">
            <w:pPr>
              <w:spacing w:line="360" w:lineRule="auto"/>
              <w:jc w:val="center"/>
              <w:rPr>
                <w:rFonts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14:paraId="60C12836">
            <w:pPr>
              <w:spacing w:line="360" w:lineRule="auto"/>
              <w:ind w:left="480"/>
              <w:jc w:val="center"/>
              <w:rPr>
                <w:rFonts w:ascii="宋体" w:hAnsi="宋体" w:eastAsia="宋体" w:cs="宋体"/>
                <w:sz w:val="24"/>
                <w:szCs w:val="24"/>
              </w:rPr>
            </w:pPr>
          </w:p>
        </w:tc>
        <w:tc>
          <w:tcPr>
            <w:tcW w:w="2062" w:type="dxa"/>
            <w:vAlign w:val="center"/>
          </w:tcPr>
          <w:p w14:paraId="6D30957A">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bl>
    <w:p w14:paraId="5CB8FDD8">
      <w:pPr>
        <w:pStyle w:val="22"/>
        <w:rPr>
          <w:rFonts w:hAnsi="宋体" w:eastAsia="宋体"/>
        </w:rPr>
      </w:pPr>
    </w:p>
    <w:p w14:paraId="3FEF2ECC">
      <w:pPr>
        <w:keepNext/>
        <w:keepLines/>
        <w:jc w:val="center"/>
        <w:outlineLvl w:val="1"/>
        <w:rPr>
          <w:rFonts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96"/>
    </w:p>
    <w:p w14:paraId="55E30E17">
      <w:pPr>
        <w:rPr>
          <w:rFonts w:ascii="宋体" w:hAnsi="宋体" w:eastAsia="宋体"/>
        </w:rPr>
      </w:pPr>
    </w:p>
    <w:p w14:paraId="02A07B39">
      <w:pPr>
        <w:keepNext/>
        <w:keepLines/>
        <w:spacing w:line="360" w:lineRule="auto"/>
        <w:jc w:val="center"/>
        <w:outlineLvl w:val="2"/>
        <w:rPr>
          <w:rFonts w:ascii="宋体" w:hAnsi="宋体" w:eastAsia="宋体" w:cs="宋体"/>
          <w:b/>
          <w:bCs/>
          <w:sz w:val="24"/>
          <w:szCs w:val="32"/>
        </w:rPr>
      </w:pPr>
      <w:bookmarkStart w:id="98" w:name="_Toc169605882"/>
      <w:r>
        <w:rPr>
          <w:rFonts w:hint="eastAsia" w:ascii="宋体" w:hAnsi="宋体" w:eastAsia="宋体" w:cs="宋体"/>
          <w:b/>
          <w:bCs/>
          <w:sz w:val="24"/>
          <w:szCs w:val="32"/>
        </w:rPr>
        <w:t>第一节  供货范围</w:t>
      </w:r>
      <w:bookmarkEnd w:id="98"/>
    </w:p>
    <w:p w14:paraId="61A3FEA4">
      <w:pPr>
        <w:pStyle w:val="131"/>
        <w:spacing w:line="360" w:lineRule="auto"/>
        <w:ind w:firstLine="0" w:firstLineChars="0"/>
        <w:outlineLvl w:val="3"/>
        <w:rPr>
          <w:rFonts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4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693"/>
      </w:tblGrid>
      <w:tr w14:paraId="0F07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B6CB79D">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序号</w:t>
            </w:r>
          </w:p>
        </w:tc>
        <w:tc>
          <w:tcPr>
            <w:tcW w:w="3520" w:type="dxa"/>
            <w:vAlign w:val="center"/>
          </w:tcPr>
          <w:p w14:paraId="44CCF14E">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名称</w:t>
            </w:r>
          </w:p>
        </w:tc>
        <w:tc>
          <w:tcPr>
            <w:tcW w:w="1215" w:type="dxa"/>
            <w:vAlign w:val="center"/>
          </w:tcPr>
          <w:p w14:paraId="05520D23">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单位</w:t>
            </w:r>
          </w:p>
        </w:tc>
        <w:tc>
          <w:tcPr>
            <w:tcW w:w="793" w:type="dxa"/>
            <w:vAlign w:val="center"/>
          </w:tcPr>
          <w:p w14:paraId="37CEBC5A">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数量</w:t>
            </w:r>
          </w:p>
        </w:tc>
        <w:tc>
          <w:tcPr>
            <w:tcW w:w="2693" w:type="dxa"/>
            <w:vAlign w:val="center"/>
          </w:tcPr>
          <w:p w14:paraId="111C8ADC">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备注</w:t>
            </w:r>
          </w:p>
        </w:tc>
      </w:tr>
      <w:tr w14:paraId="2598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B9B99FE">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3520" w:type="dxa"/>
            <w:vAlign w:val="top"/>
          </w:tcPr>
          <w:p w14:paraId="5B6F7033">
            <w:pPr>
              <w:keepNext w:val="0"/>
              <w:keepLines w:val="0"/>
              <w:widowControl/>
              <w:suppressLineNumbers w:val="0"/>
              <w:jc w:val="left"/>
              <w:textAlignment w:val="center"/>
              <w:rPr>
                <w:rFonts w:ascii="宋体" w:hAnsi="宋体" w:eastAsia="宋体" w:cs="宋体"/>
                <w:sz w:val="24"/>
              </w:rPr>
            </w:pPr>
            <w:r>
              <w:rPr>
                <w:rFonts w:hint="eastAsia" w:ascii="宋体" w:hAnsi="宋体" w:eastAsia="宋体"/>
                <w:bCs/>
                <w:sz w:val="24"/>
                <w:szCs w:val="24"/>
                <w:lang w:val="en-US" w:eastAsia="zh-CN"/>
              </w:rPr>
              <w:t>前端模块合装工装改造</w:t>
            </w:r>
          </w:p>
        </w:tc>
        <w:tc>
          <w:tcPr>
            <w:tcW w:w="1215" w:type="dxa"/>
            <w:vAlign w:val="top"/>
          </w:tcPr>
          <w:p w14:paraId="5D3046F1">
            <w:pPr>
              <w:keepNext w:val="0"/>
              <w:keepLines w:val="0"/>
              <w:widowControl/>
              <w:suppressLineNumbers w:val="0"/>
              <w:jc w:val="left"/>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201E7367">
            <w:pPr>
              <w:spacing w:line="360" w:lineRule="auto"/>
              <w:jc w:val="center"/>
              <w:rPr>
                <w:rFonts w:ascii="宋体" w:hAnsi="宋体" w:eastAsia="宋体" w:cs="宋体"/>
                <w:sz w:val="24"/>
                <w:szCs w:val="24"/>
              </w:rPr>
            </w:pPr>
            <w:r>
              <w:rPr>
                <w:rFonts w:hint="eastAsia" w:ascii="宋体" w:hAnsi="宋体" w:eastAsia="宋体"/>
                <w:bCs/>
                <w:sz w:val="24"/>
                <w:szCs w:val="24"/>
                <w:lang w:val="en-US" w:eastAsia="zh-CN"/>
              </w:rPr>
              <w:t>1</w:t>
            </w:r>
          </w:p>
        </w:tc>
        <w:tc>
          <w:tcPr>
            <w:tcW w:w="2693" w:type="dxa"/>
            <w:vAlign w:val="center"/>
          </w:tcPr>
          <w:p w14:paraId="4B3E06D1">
            <w:pPr>
              <w:spacing w:line="360" w:lineRule="auto"/>
              <w:jc w:val="center"/>
              <w:rPr>
                <w:rFonts w:ascii="宋体" w:hAnsi="宋体" w:eastAsia="宋体" w:cs="宋体"/>
                <w:sz w:val="24"/>
              </w:rPr>
            </w:pPr>
          </w:p>
        </w:tc>
      </w:tr>
      <w:tr w14:paraId="6E54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025EC78">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3520" w:type="dxa"/>
            <w:vAlign w:val="top"/>
          </w:tcPr>
          <w:p w14:paraId="29EDA358">
            <w:pPr>
              <w:keepNext w:val="0"/>
              <w:keepLines w:val="0"/>
              <w:widowControl/>
              <w:suppressLineNumbers w:val="0"/>
              <w:jc w:val="left"/>
              <w:textAlignment w:val="center"/>
              <w:rPr>
                <w:rFonts w:ascii="宋体" w:hAnsi="宋体" w:eastAsia="宋体" w:cs="宋体"/>
                <w:sz w:val="24"/>
              </w:rPr>
            </w:pPr>
            <w:r>
              <w:rPr>
                <w:rFonts w:hint="eastAsia" w:ascii="宋体" w:hAnsi="宋体" w:eastAsia="宋体"/>
                <w:bCs/>
                <w:sz w:val="24"/>
                <w:szCs w:val="24"/>
                <w:lang w:val="en-US" w:eastAsia="zh-CN"/>
              </w:rPr>
              <w:t>仪表台分装小车</w:t>
            </w:r>
          </w:p>
        </w:tc>
        <w:tc>
          <w:tcPr>
            <w:tcW w:w="1215" w:type="dxa"/>
            <w:vAlign w:val="center"/>
          </w:tcPr>
          <w:p w14:paraId="1CA02217">
            <w:pPr>
              <w:keepNext w:val="0"/>
              <w:keepLines w:val="0"/>
              <w:widowControl/>
              <w:suppressLineNumbers w:val="0"/>
              <w:jc w:val="left"/>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793" w:type="dxa"/>
            <w:vAlign w:val="center"/>
          </w:tcPr>
          <w:p w14:paraId="46488BE5">
            <w:pPr>
              <w:spacing w:line="360" w:lineRule="auto"/>
              <w:jc w:val="center"/>
              <w:rPr>
                <w:rFonts w:ascii="宋体" w:hAnsi="宋体" w:eastAsia="宋体" w:cs="宋体"/>
                <w:sz w:val="24"/>
                <w:szCs w:val="24"/>
              </w:rPr>
            </w:pPr>
            <w:r>
              <w:rPr>
                <w:rFonts w:hint="eastAsia" w:ascii="宋体" w:hAnsi="宋体" w:eastAsia="宋体"/>
                <w:bCs/>
                <w:sz w:val="24"/>
                <w:szCs w:val="24"/>
                <w:lang w:val="en-US" w:eastAsia="zh-CN"/>
              </w:rPr>
              <w:t>20</w:t>
            </w:r>
          </w:p>
        </w:tc>
        <w:tc>
          <w:tcPr>
            <w:tcW w:w="2693" w:type="dxa"/>
            <w:vAlign w:val="center"/>
          </w:tcPr>
          <w:p w14:paraId="682BAB3A">
            <w:pPr>
              <w:spacing w:line="360" w:lineRule="auto"/>
              <w:jc w:val="center"/>
              <w:rPr>
                <w:rFonts w:ascii="宋体" w:hAnsi="宋体" w:eastAsia="宋体" w:cs="宋体"/>
                <w:sz w:val="24"/>
              </w:rPr>
            </w:pPr>
          </w:p>
        </w:tc>
      </w:tr>
      <w:tr w14:paraId="6299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5039368">
            <w:pPr>
              <w:spacing w:line="360" w:lineRule="auto"/>
              <w:jc w:val="center"/>
              <w:rPr>
                <w:rFonts w:ascii="宋体" w:hAnsi="宋体" w:eastAsia="宋体" w:cs="宋体"/>
                <w:sz w:val="24"/>
                <w:szCs w:val="24"/>
              </w:rPr>
            </w:pPr>
            <w:r>
              <w:rPr>
                <w:rFonts w:hint="eastAsia" w:ascii="宋体" w:hAnsi="宋体" w:eastAsia="宋体" w:cs="宋体"/>
                <w:sz w:val="24"/>
                <w:szCs w:val="24"/>
              </w:rPr>
              <w:t>3</w:t>
            </w:r>
          </w:p>
        </w:tc>
        <w:tc>
          <w:tcPr>
            <w:tcW w:w="3520" w:type="dxa"/>
            <w:vAlign w:val="center"/>
          </w:tcPr>
          <w:p w14:paraId="353AD114">
            <w:pPr>
              <w:keepNext w:val="0"/>
              <w:keepLines w:val="0"/>
              <w:widowControl/>
              <w:suppressLineNumbers w:val="0"/>
              <w:jc w:val="left"/>
              <w:textAlignment w:val="center"/>
              <w:rPr>
                <w:rFonts w:ascii="宋体" w:hAnsi="宋体" w:eastAsia="宋体" w:cs="宋体"/>
                <w:sz w:val="24"/>
              </w:rPr>
            </w:pPr>
            <w:r>
              <w:rPr>
                <w:rFonts w:hint="eastAsia" w:ascii="宋体" w:hAnsi="宋体" w:eastAsia="宋体"/>
                <w:bCs/>
                <w:sz w:val="24"/>
                <w:szCs w:val="24"/>
                <w:lang w:val="en-US" w:eastAsia="zh-CN"/>
              </w:rPr>
              <w:t>全新一代前悬组合支架分装工装改造</w:t>
            </w:r>
          </w:p>
        </w:tc>
        <w:tc>
          <w:tcPr>
            <w:tcW w:w="1215" w:type="dxa"/>
            <w:vAlign w:val="center"/>
          </w:tcPr>
          <w:p w14:paraId="2C73AD01">
            <w:pPr>
              <w:keepNext w:val="0"/>
              <w:keepLines w:val="0"/>
              <w:widowControl/>
              <w:suppressLineNumbers w:val="0"/>
              <w:jc w:val="left"/>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6CC0D6CD">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1</w:t>
            </w:r>
          </w:p>
        </w:tc>
        <w:tc>
          <w:tcPr>
            <w:tcW w:w="2693" w:type="dxa"/>
            <w:vAlign w:val="center"/>
          </w:tcPr>
          <w:p w14:paraId="3CFD75B4">
            <w:pPr>
              <w:spacing w:line="360" w:lineRule="auto"/>
              <w:jc w:val="center"/>
              <w:rPr>
                <w:rFonts w:ascii="宋体" w:hAnsi="宋体" w:eastAsia="宋体" w:cs="宋体"/>
                <w:sz w:val="24"/>
              </w:rPr>
            </w:pPr>
          </w:p>
        </w:tc>
      </w:tr>
      <w:tr w14:paraId="443A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2BF9D2DF">
            <w:pPr>
              <w:spacing w:line="360" w:lineRule="auto"/>
              <w:jc w:val="center"/>
              <w:rPr>
                <w:rFonts w:ascii="宋体" w:hAnsi="宋体" w:eastAsia="宋体" w:cs="宋体"/>
                <w:sz w:val="24"/>
                <w:szCs w:val="24"/>
              </w:rPr>
            </w:pPr>
            <w:r>
              <w:rPr>
                <w:rFonts w:hint="eastAsia" w:ascii="宋体" w:hAnsi="宋体" w:eastAsia="宋体" w:cs="宋体"/>
                <w:sz w:val="24"/>
                <w:szCs w:val="24"/>
              </w:rPr>
              <w:t>4</w:t>
            </w:r>
          </w:p>
        </w:tc>
        <w:tc>
          <w:tcPr>
            <w:tcW w:w="3520" w:type="dxa"/>
            <w:vAlign w:val="center"/>
          </w:tcPr>
          <w:p w14:paraId="2A1B7620">
            <w:pPr>
              <w:keepNext w:val="0"/>
              <w:keepLines w:val="0"/>
              <w:widowControl/>
              <w:suppressLineNumbers w:val="0"/>
              <w:jc w:val="left"/>
              <w:textAlignment w:val="center"/>
              <w:rPr>
                <w:rFonts w:ascii="宋体" w:hAnsi="宋体" w:eastAsia="宋体" w:cs="宋体"/>
                <w:sz w:val="24"/>
              </w:rPr>
            </w:pPr>
            <w:r>
              <w:rPr>
                <w:rFonts w:ascii="宋体" w:hAnsi="宋体" w:eastAsia="宋体" w:cs="宋体"/>
                <w:sz w:val="24"/>
                <w:szCs w:val="24"/>
              </w:rPr>
              <w:t>电动密封条专用装配工具</w:t>
            </w:r>
          </w:p>
        </w:tc>
        <w:tc>
          <w:tcPr>
            <w:tcW w:w="1215" w:type="dxa"/>
            <w:vAlign w:val="top"/>
          </w:tcPr>
          <w:p w14:paraId="7A8F7D8B">
            <w:pPr>
              <w:keepNext w:val="0"/>
              <w:keepLines w:val="0"/>
              <w:widowControl/>
              <w:suppressLineNumbers w:val="0"/>
              <w:jc w:val="left"/>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6DD0281E">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2693" w:type="dxa"/>
            <w:vAlign w:val="center"/>
          </w:tcPr>
          <w:p w14:paraId="659FF305">
            <w:pPr>
              <w:keepNext w:val="0"/>
              <w:keepLines w:val="0"/>
              <w:widowControl/>
              <w:suppressLineNumbers w:val="0"/>
              <w:jc w:val="center"/>
              <w:textAlignment w:val="center"/>
              <w:rPr>
                <w:rFonts w:ascii="宋体" w:hAnsi="宋体" w:eastAsia="宋体" w:cs="宋体"/>
                <w:sz w:val="24"/>
              </w:rPr>
            </w:pPr>
          </w:p>
        </w:tc>
      </w:tr>
      <w:tr w14:paraId="2FF0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226A5777">
            <w:pPr>
              <w:spacing w:line="360" w:lineRule="auto"/>
              <w:jc w:val="center"/>
              <w:rPr>
                <w:rFonts w:ascii="宋体" w:hAnsi="宋体" w:eastAsia="宋体" w:cs="宋体"/>
                <w:sz w:val="24"/>
                <w:szCs w:val="24"/>
              </w:rPr>
            </w:pPr>
            <w:r>
              <w:rPr>
                <w:rFonts w:hint="eastAsia" w:ascii="宋体" w:hAnsi="宋体" w:eastAsia="宋体" w:cs="宋体"/>
                <w:sz w:val="24"/>
                <w:szCs w:val="24"/>
              </w:rPr>
              <w:t>5</w:t>
            </w:r>
          </w:p>
        </w:tc>
        <w:tc>
          <w:tcPr>
            <w:tcW w:w="3520" w:type="dxa"/>
            <w:vAlign w:val="center"/>
          </w:tcPr>
          <w:p w14:paraId="64AA22A8">
            <w:pPr>
              <w:keepNext w:val="0"/>
              <w:keepLines w:val="0"/>
              <w:widowControl/>
              <w:suppressLineNumbers w:val="0"/>
              <w:jc w:val="left"/>
              <w:textAlignment w:val="center"/>
              <w:rPr>
                <w:rFonts w:ascii="宋体" w:hAnsi="宋体" w:eastAsia="宋体" w:cs="宋体"/>
                <w:sz w:val="24"/>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工具箱装配定位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15" w:type="dxa"/>
            <w:vAlign w:val="center"/>
          </w:tcPr>
          <w:p w14:paraId="6E006A3C">
            <w:pPr>
              <w:keepNext w:val="0"/>
              <w:keepLines w:val="0"/>
              <w:widowControl/>
              <w:suppressLineNumbers w:val="0"/>
              <w:jc w:val="left"/>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20F86C85">
            <w:pPr>
              <w:keepNext w:val="0"/>
              <w:keepLines w:val="0"/>
              <w:widowControl/>
              <w:suppressLineNumbers w:val="0"/>
              <w:jc w:val="center"/>
              <w:textAlignment w:val="center"/>
              <w:rPr>
                <w:rFonts w:ascii="宋体" w:hAnsi="宋体" w:eastAsia="宋体" w:cs="宋体"/>
                <w:sz w:val="24"/>
                <w:szCs w:val="24"/>
              </w:rPr>
            </w:pPr>
            <w:r>
              <w:rPr>
                <w:rFonts w:hint="eastAsia" w:ascii="宋体" w:hAnsi="宋体" w:cs="宋体"/>
                <w:i w:val="0"/>
                <w:iCs w:val="0"/>
                <w:color w:val="000000"/>
                <w:kern w:val="0"/>
                <w:sz w:val="24"/>
                <w:szCs w:val="24"/>
                <w:u w:val="none"/>
                <w:lang w:val="en-US" w:eastAsia="zh-CN" w:bidi="ar"/>
              </w:rPr>
              <w:t>4</w:t>
            </w:r>
          </w:p>
        </w:tc>
        <w:tc>
          <w:tcPr>
            <w:tcW w:w="2693" w:type="dxa"/>
            <w:vAlign w:val="center"/>
          </w:tcPr>
          <w:p w14:paraId="7567F35E">
            <w:pPr>
              <w:keepNext w:val="0"/>
              <w:keepLines w:val="0"/>
              <w:widowControl/>
              <w:suppressLineNumbers w:val="0"/>
              <w:jc w:val="center"/>
              <w:textAlignment w:val="center"/>
              <w:rPr>
                <w:rFonts w:ascii="宋体" w:hAnsi="宋体" w:eastAsia="宋体" w:cs="宋体"/>
                <w:sz w:val="24"/>
              </w:rPr>
            </w:pPr>
          </w:p>
        </w:tc>
      </w:tr>
      <w:tr w14:paraId="5FDB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03585579">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3520" w:type="dxa"/>
            <w:vAlign w:val="center"/>
          </w:tcPr>
          <w:p w14:paraId="682264C3">
            <w:pPr>
              <w:keepNext w:val="0"/>
              <w:keepLines w:val="0"/>
              <w:widowControl/>
              <w:suppressLineNumbers w:val="0"/>
              <w:jc w:val="left"/>
              <w:textAlignment w:val="center"/>
              <w:rPr>
                <w:rFonts w:hint="eastAsia" w:ascii="宋体" w:hAnsi="宋体" w:eastAsia="宋体"/>
                <w:bCs/>
                <w:sz w:val="24"/>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仪表台合装定位工装</w:t>
            </w:r>
          </w:p>
        </w:tc>
        <w:tc>
          <w:tcPr>
            <w:tcW w:w="1215" w:type="dxa"/>
            <w:vAlign w:val="center"/>
          </w:tcPr>
          <w:p w14:paraId="2948896B">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185FF30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4</w:t>
            </w:r>
          </w:p>
        </w:tc>
        <w:tc>
          <w:tcPr>
            <w:tcW w:w="2693" w:type="dxa"/>
            <w:vAlign w:val="center"/>
          </w:tcPr>
          <w:p w14:paraId="2015E5D8">
            <w:pPr>
              <w:keepNext w:val="0"/>
              <w:keepLines w:val="0"/>
              <w:widowControl/>
              <w:suppressLineNumbers w:val="0"/>
              <w:jc w:val="center"/>
              <w:textAlignment w:val="center"/>
              <w:rPr>
                <w:rFonts w:ascii="宋体" w:hAnsi="宋体" w:eastAsia="宋体" w:cs="宋体"/>
                <w:sz w:val="24"/>
              </w:rPr>
            </w:pPr>
          </w:p>
        </w:tc>
      </w:tr>
      <w:tr w14:paraId="764B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0062D14">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3520" w:type="dxa"/>
            <w:vAlign w:val="center"/>
          </w:tcPr>
          <w:p w14:paraId="73794F89">
            <w:pPr>
              <w:keepNext w:val="0"/>
              <w:keepLines w:val="0"/>
              <w:widowControl/>
              <w:suppressLineNumbers w:val="0"/>
              <w:jc w:val="left"/>
              <w:textAlignment w:val="center"/>
              <w:rPr>
                <w:rFonts w:hint="eastAsia" w:ascii="宋体" w:hAnsi="宋体" w:eastAsia="宋体"/>
                <w:bCs/>
                <w:sz w:val="24"/>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前风窗保护条定位工装</w:t>
            </w:r>
          </w:p>
        </w:tc>
        <w:tc>
          <w:tcPr>
            <w:tcW w:w="1215" w:type="dxa"/>
            <w:vAlign w:val="center"/>
          </w:tcPr>
          <w:p w14:paraId="5E096CF9">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68BAAC9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2693" w:type="dxa"/>
            <w:vAlign w:val="center"/>
          </w:tcPr>
          <w:p w14:paraId="7E3A4314">
            <w:pPr>
              <w:keepNext w:val="0"/>
              <w:keepLines w:val="0"/>
              <w:widowControl/>
              <w:suppressLineNumbers w:val="0"/>
              <w:jc w:val="center"/>
              <w:textAlignment w:val="center"/>
              <w:rPr>
                <w:rFonts w:ascii="宋体" w:hAnsi="宋体" w:eastAsia="宋体" w:cs="宋体"/>
                <w:sz w:val="24"/>
              </w:rPr>
            </w:pPr>
          </w:p>
        </w:tc>
      </w:tr>
      <w:tr w14:paraId="7DE4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00989287">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3520" w:type="dxa"/>
            <w:vAlign w:val="center"/>
          </w:tcPr>
          <w:p w14:paraId="7D2129D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侧后窗玻璃安装间隙块</w:t>
            </w:r>
          </w:p>
        </w:tc>
        <w:tc>
          <w:tcPr>
            <w:tcW w:w="1215" w:type="dxa"/>
            <w:vAlign w:val="center"/>
          </w:tcPr>
          <w:p w14:paraId="0DBD3A8E">
            <w:pPr>
              <w:keepNext w:val="0"/>
              <w:keepLines w:val="0"/>
              <w:widowControl/>
              <w:suppressLineNumbers w:val="0"/>
              <w:jc w:val="left"/>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2E7B077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2（共500个）</w:t>
            </w:r>
          </w:p>
        </w:tc>
        <w:tc>
          <w:tcPr>
            <w:tcW w:w="2693" w:type="dxa"/>
            <w:vAlign w:val="center"/>
          </w:tcPr>
          <w:p w14:paraId="5A013E16">
            <w:pPr>
              <w:keepNext w:val="0"/>
              <w:keepLines w:val="0"/>
              <w:widowControl/>
              <w:suppressLineNumbers w:val="0"/>
              <w:jc w:val="center"/>
              <w:textAlignment w:val="center"/>
              <w:rPr>
                <w:rFonts w:ascii="宋体" w:hAnsi="宋体" w:eastAsia="宋体" w:cs="宋体"/>
                <w:sz w:val="24"/>
              </w:rPr>
            </w:pPr>
          </w:p>
        </w:tc>
      </w:tr>
      <w:tr w14:paraId="0DE5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0500F29E">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3520" w:type="dxa"/>
            <w:vAlign w:val="center"/>
          </w:tcPr>
          <w:p w14:paraId="555AA70C">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车门玻璃安装</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15" w:type="dxa"/>
            <w:vAlign w:val="center"/>
          </w:tcPr>
          <w:p w14:paraId="1B35645D">
            <w:pPr>
              <w:keepNext w:val="0"/>
              <w:keepLines w:val="0"/>
              <w:widowControl/>
              <w:suppressLineNumbers w:val="0"/>
              <w:jc w:val="left"/>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7BB5DA7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2693" w:type="dxa"/>
            <w:vAlign w:val="center"/>
          </w:tcPr>
          <w:p w14:paraId="74085D28">
            <w:pPr>
              <w:keepNext w:val="0"/>
              <w:keepLines w:val="0"/>
              <w:widowControl/>
              <w:suppressLineNumbers w:val="0"/>
              <w:jc w:val="center"/>
              <w:textAlignment w:val="center"/>
              <w:rPr>
                <w:rFonts w:ascii="宋体" w:hAnsi="宋体" w:eastAsia="宋体" w:cs="宋体"/>
                <w:sz w:val="24"/>
              </w:rPr>
            </w:pPr>
          </w:p>
        </w:tc>
      </w:tr>
      <w:tr w14:paraId="1411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ED36939">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3520" w:type="dxa"/>
            <w:vAlign w:val="center"/>
          </w:tcPr>
          <w:p w14:paraId="72C24E3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面罩标识定位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15" w:type="dxa"/>
            <w:vAlign w:val="center"/>
          </w:tcPr>
          <w:p w14:paraId="56DF3BF7">
            <w:pPr>
              <w:keepNext w:val="0"/>
              <w:keepLines w:val="0"/>
              <w:widowControl/>
              <w:suppressLineNumbers w:val="0"/>
              <w:jc w:val="left"/>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6673C39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4</w:t>
            </w:r>
          </w:p>
        </w:tc>
        <w:tc>
          <w:tcPr>
            <w:tcW w:w="2693" w:type="dxa"/>
            <w:vAlign w:val="center"/>
          </w:tcPr>
          <w:p w14:paraId="3A92175A">
            <w:pPr>
              <w:keepNext w:val="0"/>
              <w:keepLines w:val="0"/>
              <w:widowControl/>
              <w:suppressLineNumbers w:val="0"/>
              <w:jc w:val="center"/>
              <w:textAlignment w:val="center"/>
              <w:rPr>
                <w:rFonts w:ascii="宋体" w:hAnsi="宋体" w:eastAsia="宋体" w:cs="宋体"/>
                <w:sz w:val="24"/>
              </w:rPr>
            </w:pPr>
          </w:p>
        </w:tc>
      </w:tr>
      <w:tr w14:paraId="3633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25E83F6">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3520" w:type="dxa"/>
            <w:vAlign w:val="center"/>
          </w:tcPr>
          <w:p w14:paraId="6E8C7AC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面罩定位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15" w:type="dxa"/>
            <w:vAlign w:val="center"/>
          </w:tcPr>
          <w:p w14:paraId="4E43A626">
            <w:pPr>
              <w:keepNext w:val="0"/>
              <w:keepLines w:val="0"/>
              <w:widowControl/>
              <w:suppressLineNumbers w:val="0"/>
              <w:jc w:val="left"/>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3FF219C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2693" w:type="dxa"/>
            <w:vAlign w:val="center"/>
          </w:tcPr>
          <w:p w14:paraId="5C120087">
            <w:pPr>
              <w:keepNext w:val="0"/>
              <w:keepLines w:val="0"/>
              <w:widowControl/>
              <w:suppressLineNumbers w:val="0"/>
              <w:jc w:val="center"/>
              <w:textAlignment w:val="center"/>
              <w:rPr>
                <w:rFonts w:ascii="宋体" w:hAnsi="宋体" w:eastAsia="宋体" w:cs="宋体"/>
                <w:sz w:val="24"/>
              </w:rPr>
            </w:pPr>
          </w:p>
        </w:tc>
      </w:tr>
      <w:tr w14:paraId="68AE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35834C3">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3520" w:type="dxa"/>
            <w:vAlign w:val="center"/>
          </w:tcPr>
          <w:p w14:paraId="2D57D2AD">
            <w:pPr>
              <w:jc w:val="left"/>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sz w:val="24"/>
                <w:szCs w:val="24"/>
                <w:u w:val="none"/>
              </w:rPr>
              <w:t>车贴保温箱</w:t>
            </w:r>
          </w:p>
        </w:tc>
        <w:tc>
          <w:tcPr>
            <w:tcW w:w="1215" w:type="dxa"/>
            <w:vAlign w:val="center"/>
          </w:tcPr>
          <w:p w14:paraId="1D16D40B">
            <w:pPr>
              <w:keepNext w:val="0"/>
              <w:keepLines w:val="0"/>
              <w:widowControl/>
              <w:suppressLineNumbers w:val="0"/>
              <w:jc w:val="left"/>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4783CFA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2693" w:type="dxa"/>
            <w:vAlign w:val="center"/>
          </w:tcPr>
          <w:p w14:paraId="74674AEA">
            <w:pPr>
              <w:keepNext w:val="0"/>
              <w:keepLines w:val="0"/>
              <w:widowControl/>
              <w:suppressLineNumbers w:val="0"/>
              <w:jc w:val="center"/>
              <w:textAlignment w:val="center"/>
              <w:rPr>
                <w:rFonts w:ascii="宋体" w:hAnsi="宋体" w:eastAsia="宋体" w:cs="宋体"/>
                <w:sz w:val="24"/>
              </w:rPr>
            </w:pPr>
          </w:p>
        </w:tc>
      </w:tr>
      <w:tr w14:paraId="060C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9DB9EFE">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3520" w:type="dxa"/>
            <w:vAlign w:val="center"/>
          </w:tcPr>
          <w:p w14:paraId="074174F3">
            <w:pPr>
              <w:jc w:val="left"/>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sz w:val="24"/>
                <w:szCs w:val="24"/>
                <w:u w:val="none"/>
              </w:rPr>
              <w:t>侧导流定位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15" w:type="dxa"/>
            <w:vAlign w:val="center"/>
          </w:tcPr>
          <w:p w14:paraId="1BCF1ECB">
            <w:pPr>
              <w:keepNext w:val="0"/>
              <w:keepLines w:val="0"/>
              <w:widowControl/>
              <w:suppressLineNumbers w:val="0"/>
              <w:jc w:val="left"/>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4FE3876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4</w:t>
            </w:r>
          </w:p>
        </w:tc>
        <w:tc>
          <w:tcPr>
            <w:tcW w:w="2693" w:type="dxa"/>
            <w:vAlign w:val="center"/>
          </w:tcPr>
          <w:p w14:paraId="0B1BAD60">
            <w:pPr>
              <w:keepNext w:val="0"/>
              <w:keepLines w:val="0"/>
              <w:widowControl/>
              <w:suppressLineNumbers w:val="0"/>
              <w:jc w:val="center"/>
              <w:textAlignment w:val="center"/>
              <w:rPr>
                <w:rFonts w:ascii="宋体" w:hAnsi="宋体" w:eastAsia="宋体" w:cs="宋体"/>
                <w:sz w:val="24"/>
              </w:rPr>
            </w:pPr>
          </w:p>
        </w:tc>
      </w:tr>
      <w:tr w14:paraId="5C79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24467C48">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3520" w:type="dxa"/>
            <w:vAlign w:val="center"/>
          </w:tcPr>
          <w:p w14:paraId="3FE711D7">
            <w:pPr>
              <w:jc w:val="left"/>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sz w:val="24"/>
                <w:szCs w:val="24"/>
                <w:u w:val="none"/>
              </w:rPr>
              <w:t>雨刮调平</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15" w:type="dxa"/>
            <w:vAlign w:val="center"/>
          </w:tcPr>
          <w:p w14:paraId="4252AB52">
            <w:pPr>
              <w:keepNext w:val="0"/>
              <w:keepLines w:val="0"/>
              <w:widowControl/>
              <w:suppressLineNumbers w:val="0"/>
              <w:jc w:val="left"/>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57CAAD5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2693" w:type="dxa"/>
            <w:vAlign w:val="center"/>
          </w:tcPr>
          <w:p w14:paraId="3AE4CFC5">
            <w:pPr>
              <w:keepNext w:val="0"/>
              <w:keepLines w:val="0"/>
              <w:widowControl/>
              <w:suppressLineNumbers w:val="0"/>
              <w:jc w:val="center"/>
              <w:textAlignment w:val="center"/>
              <w:rPr>
                <w:rFonts w:ascii="宋体" w:hAnsi="宋体" w:eastAsia="宋体" w:cs="宋体"/>
                <w:sz w:val="24"/>
              </w:rPr>
            </w:pPr>
          </w:p>
        </w:tc>
      </w:tr>
      <w:tr w14:paraId="5E62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2CD6568B">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3520" w:type="dxa"/>
            <w:vAlign w:val="center"/>
          </w:tcPr>
          <w:p w14:paraId="785BA6B0">
            <w:pPr>
              <w:jc w:val="left"/>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sz w:val="24"/>
                <w:szCs w:val="24"/>
                <w:u w:val="none"/>
                <w:lang w:val="en-US" w:eastAsia="zh-CN"/>
              </w:rPr>
              <w:t>一横梁分装胎具</w:t>
            </w:r>
          </w:p>
        </w:tc>
        <w:tc>
          <w:tcPr>
            <w:tcW w:w="1215" w:type="dxa"/>
            <w:vAlign w:val="center"/>
          </w:tcPr>
          <w:p w14:paraId="3DD9C67F">
            <w:pPr>
              <w:keepNext w:val="0"/>
              <w:keepLines w:val="0"/>
              <w:widowControl/>
              <w:suppressLineNumbers w:val="0"/>
              <w:jc w:val="left"/>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7029AD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2693" w:type="dxa"/>
            <w:vAlign w:val="center"/>
          </w:tcPr>
          <w:p w14:paraId="246063B4">
            <w:pPr>
              <w:keepNext w:val="0"/>
              <w:keepLines w:val="0"/>
              <w:widowControl/>
              <w:suppressLineNumbers w:val="0"/>
              <w:jc w:val="center"/>
              <w:textAlignment w:val="center"/>
              <w:rPr>
                <w:rFonts w:ascii="宋体" w:hAnsi="宋体" w:eastAsia="宋体" w:cs="宋体"/>
                <w:sz w:val="24"/>
              </w:rPr>
            </w:pPr>
          </w:p>
        </w:tc>
      </w:tr>
      <w:tr w14:paraId="65E9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249A70C2">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3520" w:type="dxa"/>
            <w:vAlign w:val="center"/>
          </w:tcPr>
          <w:p w14:paraId="45291866">
            <w:pPr>
              <w:jc w:val="left"/>
              <w:rPr>
                <w:rFonts w:hint="default" w:ascii="宋体" w:hAnsi="宋体" w:eastAsia="宋体" w:cs="宋体"/>
                <w:i w:val="0"/>
                <w:iCs w:val="0"/>
                <w:color w:val="000000"/>
                <w:sz w:val="24"/>
                <w:szCs w:val="24"/>
                <w:u w:val="none"/>
                <w:lang w:val="en-US" w:eastAsia="zh-CN"/>
              </w:rPr>
            </w:pPr>
            <w:r>
              <w:rPr>
                <w:rFonts w:ascii="宋体" w:hAnsi="宋体" w:eastAsia="宋体" w:cs="宋体"/>
                <w:sz w:val="24"/>
                <w:szCs w:val="24"/>
              </w:rPr>
              <w:t>前悬上支架</w:t>
            </w:r>
            <w:r>
              <w:rPr>
                <w:rFonts w:hint="eastAsia" w:ascii="宋体" w:hAnsi="宋体" w:eastAsia="宋体" w:cs="宋体"/>
                <w:sz w:val="24"/>
                <w:szCs w:val="24"/>
                <w:lang w:val="en-US" w:eastAsia="zh-CN"/>
              </w:rPr>
              <w:t>装配工装</w:t>
            </w:r>
          </w:p>
        </w:tc>
        <w:tc>
          <w:tcPr>
            <w:tcW w:w="1215" w:type="dxa"/>
            <w:vAlign w:val="center"/>
          </w:tcPr>
          <w:p w14:paraId="4C0E8A0F">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458F8B08">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w:t>
            </w:r>
          </w:p>
        </w:tc>
        <w:tc>
          <w:tcPr>
            <w:tcW w:w="2693" w:type="dxa"/>
            <w:vAlign w:val="center"/>
          </w:tcPr>
          <w:p w14:paraId="739F294D">
            <w:pPr>
              <w:keepNext w:val="0"/>
              <w:keepLines w:val="0"/>
              <w:widowControl/>
              <w:suppressLineNumbers w:val="0"/>
              <w:jc w:val="center"/>
              <w:textAlignment w:val="center"/>
              <w:rPr>
                <w:rFonts w:ascii="宋体" w:hAnsi="宋体" w:eastAsia="宋体" w:cs="宋体"/>
                <w:sz w:val="24"/>
              </w:rPr>
            </w:pPr>
          </w:p>
        </w:tc>
      </w:tr>
      <w:tr w14:paraId="0AA7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26F510A">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3520" w:type="dxa"/>
            <w:vAlign w:val="center"/>
          </w:tcPr>
          <w:p w14:paraId="2C600245">
            <w:pPr>
              <w:jc w:val="left"/>
              <w:rPr>
                <w:rFonts w:hint="default" w:ascii="宋体" w:hAnsi="宋体" w:eastAsia="宋体" w:cs="宋体"/>
                <w:i w:val="0"/>
                <w:iCs w:val="0"/>
                <w:color w:val="000000"/>
                <w:sz w:val="24"/>
                <w:szCs w:val="24"/>
                <w:u w:val="none"/>
                <w:lang w:val="en-US" w:eastAsia="zh-CN"/>
              </w:rPr>
            </w:pPr>
            <w:r>
              <w:rPr>
                <w:rFonts w:hint="eastAsia" w:ascii="宋体" w:hAnsi="宋体" w:eastAsia="宋体" w:cs="宋体"/>
                <w:sz w:val="24"/>
                <w:szCs w:val="24"/>
                <w:lang w:val="en-US" w:eastAsia="zh-CN"/>
              </w:rPr>
              <w:t>进气道装配登高小车</w:t>
            </w:r>
          </w:p>
        </w:tc>
        <w:tc>
          <w:tcPr>
            <w:tcW w:w="1215" w:type="dxa"/>
            <w:vAlign w:val="center"/>
          </w:tcPr>
          <w:p w14:paraId="0E5358D4">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2241F736">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2693" w:type="dxa"/>
            <w:vAlign w:val="center"/>
          </w:tcPr>
          <w:p w14:paraId="5E1FDAF7">
            <w:pPr>
              <w:keepNext w:val="0"/>
              <w:keepLines w:val="0"/>
              <w:widowControl/>
              <w:suppressLineNumbers w:val="0"/>
              <w:jc w:val="center"/>
              <w:textAlignment w:val="center"/>
              <w:rPr>
                <w:rFonts w:ascii="宋体" w:hAnsi="宋体" w:eastAsia="宋体" w:cs="宋体"/>
                <w:sz w:val="24"/>
              </w:rPr>
            </w:pPr>
          </w:p>
        </w:tc>
      </w:tr>
    </w:tbl>
    <w:p w14:paraId="69F3016F">
      <w:pPr>
        <w:spacing w:before="120" w:beforeLines="50" w:after="120" w:after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2A8AF75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30405DD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305BC2C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14:paraId="4B4C8B2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528289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4E92C2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3050DB9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29052BDD">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4670885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14:paraId="662C31C6">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14:paraId="487E588A">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3217774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14:paraId="4947D42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63A1E10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5443EBF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14:paraId="4CBF612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14:paraId="64FFF96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14:paraId="4B0EC5A5">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10C128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5D453779">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收到中标通知书后</w:t>
      </w:r>
      <w:r>
        <w:rPr>
          <w:rFonts w:hint="eastAsia" w:ascii="宋体" w:hAnsi="宋体" w:eastAsia="宋体" w:cs="宋体"/>
          <w:bCs/>
          <w:sz w:val="24"/>
          <w:szCs w:val="24"/>
          <w:u w:val="single"/>
        </w:rPr>
        <w:t>5</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436E021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6E53CE4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201C648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7C49BC3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33C5E7F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4A60B6E3">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14:paraId="7B54F93A">
      <w:pPr>
        <w:spacing w:line="360" w:lineRule="auto"/>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14:paraId="05EA3350">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9.供方必须提供设备模型（文件格式STP），模型文件应包含设备的全部信息；对设备结构及功能详细说明，包括设备工作流程描述、运行说明、工位节拍等信息。</w:t>
      </w:r>
    </w:p>
    <w:p w14:paraId="04BF46A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w:t>
      </w:r>
      <w:r>
        <w:rPr>
          <w:rFonts w:ascii="Times New Roman" w:hAnsi="Times New Roman" w:eastAsia="宋体" w:cs="Times New Roman"/>
          <w:sz w:val="24"/>
          <w:szCs w:val="24"/>
        </w:rPr>
        <w:t>维修和使用手册</w:t>
      </w:r>
    </w:p>
    <w:p w14:paraId="390720A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在调试以前必须提供维修和使用手册四套和一套电子文件。这些手册应包括，但不限于下述内容：</w:t>
      </w:r>
    </w:p>
    <w:p w14:paraId="617D982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设备描述和主要设备的分项；</w:t>
      </w:r>
    </w:p>
    <w:p w14:paraId="2A426A42">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润滑计划和润滑频次；</w:t>
      </w:r>
    </w:p>
    <w:p w14:paraId="50F31CE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供应商的文献和详细的元件部件；</w:t>
      </w:r>
    </w:p>
    <w:p w14:paraId="19A882D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操作程序；</w:t>
      </w:r>
    </w:p>
    <w:p w14:paraId="70B133E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设备布置图；</w:t>
      </w:r>
    </w:p>
    <w:p w14:paraId="5921C431">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详细的元件和总装图，包括分解部件总成图；</w:t>
      </w:r>
    </w:p>
    <w:p w14:paraId="7F707585">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故障分析和解决方法；</w:t>
      </w:r>
    </w:p>
    <w:p w14:paraId="18597AD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维修功能——维护和维修细节，包括频次；</w:t>
      </w:r>
    </w:p>
    <w:p w14:paraId="3BCA1F9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图纸</w:t>
      </w:r>
    </w:p>
    <w:p w14:paraId="542B828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.1提供机械AutoCAD（.dwg）格式，电气EPLANP8可编辑格式的文件和电子数据。</w:t>
      </w:r>
    </w:p>
    <w:p w14:paraId="243B739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.2提供所有设施和设备的图纸，包括总图、原理图、制造图、分解视图。</w:t>
      </w:r>
    </w:p>
    <w:p w14:paraId="17CE866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.3在签订合同后立即进行设计图纸，并提供图纸，在整个阶段连续地进行。这些图纸包括，但不限于：</w:t>
      </w:r>
    </w:p>
    <w:p w14:paraId="690704B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详细的零件图；</w:t>
      </w:r>
    </w:p>
    <w:p w14:paraId="4D4DD95F">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零件和总成图；</w:t>
      </w:r>
    </w:p>
    <w:p w14:paraId="3E98DE0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总的平面布置图和分图；</w:t>
      </w:r>
    </w:p>
    <w:p w14:paraId="098A046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钢结构布置图和分图；</w:t>
      </w:r>
    </w:p>
    <w:p w14:paraId="0ED7280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.4在制作开始前必须将所有平面图和分图交给本公司会签。提供二份图纸加一套电子文件。这种图纸的会签并不构成供货厂商可以不承担设计责任保证或者对设备顺利运用的责任。</w:t>
      </w:r>
    </w:p>
    <w:p w14:paraId="6F266043">
      <w:pPr>
        <w:spacing w:line="360" w:lineRule="auto"/>
        <w:ind w:firstLine="480" w:firstLineChars="200"/>
        <w:rPr>
          <w:rFonts w:ascii="宋体" w:hAnsi="宋体" w:eastAsia="宋体" w:cs="宋体"/>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.5在完工时要提供四套图纸和机械AutoCAD（.dwg）格式，电气EPLANP8电子版本图纸。</w:t>
      </w:r>
    </w:p>
    <w:p w14:paraId="2E47E97F">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17D56A0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99" w:name="_Toc169605883"/>
    </w:p>
    <w:p w14:paraId="71526869">
      <w:pPr>
        <w:pStyle w:val="22"/>
        <w:spacing w:line="360" w:lineRule="auto"/>
        <w:rPr>
          <w:rFonts w:hAnsi="宋体" w:eastAsia="宋体"/>
        </w:rPr>
      </w:pPr>
    </w:p>
    <w:p w14:paraId="017C6F5F">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99"/>
    </w:p>
    <w:p w14:paraId="1DC9404B">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4CB43A3D">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392B15F5">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二、供货地点：</w:t>
      </w:r>
      <w:r>
        <w:rPr>
          <w:rFonts w:ascii="Times New Roman" w:hAnsi="Times New Roman" w:eastAsia="宋体" w:cs="Times New Roman"/>
          <w:sz w:val="24"/>
          <w:szCs w:val="24"/>
          <w:u w:val="single"/>
        </w:rPr>
        <w:t>济南商用车制造公司（章丘重汽工业园）</w:t>
      </w:r>
    </w:p>
    <w:p w14:paraId="44F6276E">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32536F1E">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rPr>
        <w:t>45</w:t>
      </w:r>
      <w:r>
        <w:rPr>
          <w:rFonts w:hint="eastAsia" w:ascii="宋体" w:hAnsi="宋体" w:eastAsia="宋体"/>
          <w:sz w:val="24"/>
          <w:szCs w:val="24"/>
        </w:rPr>
        <w:t>个日历日之内交货至供货地点。</w:t>
      </w:r>
    </w:p>
    <w:p w14:paraId="45DAA8AA">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u w:val="single"/>
        </w:rPr>
        <w:t>20</w:t>
      </w:r>
      <w:r>
        <w:rPr>
          <w:rFonts w:hint="eastAsia" w:ascii="宋体" w:hAnsi="宋体" w:eastAsia="宋体"/>
          <w:sz w:val="24"/>
          <w:szCs w:val="24"/>
        </w:rPr>
        <w:t>个日历日之内安装调试完毕。</w:t>
      </w:r>
    </w:p>
    <w:p w14:paraId="708568A2">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14:paraId="490BF7C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6B2C65F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215110D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3E0107F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489B571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0A69B8D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14E510F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32C9573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712366E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763016F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2DEDFA97">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1DB34C3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0280DB1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2462B34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7984E9D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7B0C94C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2CB594A7">
      <w:pPr>
        <w:adjustRightInd w:val="0"/>
        <w:snapToGrid w:val="0"/>
        <w:spacing w:line="360" w:lineRule="auto"/>
        <w:rPr>
          <w:rFonts w:ascii="宋体" w:hAnsi="宋体" w:eastAsia="宋体" w:cs="Times New Roman"/>
          <w:szCs w:val="20"/>
        </w:rPr>
      </w:pPr>
    </w:p>
    <w:p w14:paraId="4D14A136">
      <w:pPr>
        <w:widowControl/>
        <w:spacing w:line="360" w:lineRule="auto"/>
        <w:jc w:val="left"/>
        <w:rPr>
          <w:rFonts w:ascii="宋体" w:hAnsi="宋体" w:eastAsia="宋体" w:cs="Times New Roman"/>
          <w:szCs w:val="20"/>
        </w:rPr>
      </w:pPr>
      <w:r>
        <w:rPr>
          <w:rFonts w:ascii="宋体" w:hAnsi="宋体" w:eastAsia="宋体" w:cs="Times New Roman"/>
          <w:szCs w:val="20"/>
        </w:rPr>
        <w:br w:type="page"/>
      </w:r>
    </w:p>
    <w:p w14:paraId="2B796697">
      <w:pPr>
        <w:keepNext/>
        <w:keepLines/>
        <w:spacing w:line="360" w:lineRule="auto"/>
        <w:jc w:val="center"/>
        <w:outlineLvl w:val="1"/>
        <w:rPr>
          <w:rFonts w:ascii="宋体" w:hAnsi="宋体" w:eastAsia="宋体" w:cs="Times New Roman"/>
          <w:b/>
          <w:bCs/>
          <w:kern w:val="44"/>
          <w:sz w:val="28"/>
          <w:szCs w:val="28"/>
        </w:rPr>
      </w:pPr>
      <w:bookmarkStart w:id="100" w:name="_Toc169605884"/>
      <w:r>
        <w:rPr>
          <w:rFonts w:hint="eastAsia" w:ascii="宋体" w:hAnsi="宋体" w:eastAsia="宋体" w:cs="Times New Roman"/>
          <w:b/>
          <w:bCs/>
          <w:kern w:val="44"/>
          <w:sz w:val="28"/>
          <w:szCs w:val="28"/>
        </w:rPr>
        <w:t>第四章质保期及售后服务</w:t>
      </w:r>
      <w:bookmarkEnd w:id="100"/>
    </w:p>
    <w:p w14:paraId="6B617DC1">
      <w:pPr>
        <w:pStyle w:val="123"/>
        <w:spacing w:line="360" w:lineRule="auto"/>
        <w:rPr>
          <w:rFonts w:ascii="宋体" w:hAnsi="宋体"/>
        </w:rPr>
      </w:pPr>
      <w:r>
        <w:rPr>
          <w:rFonts w:hint="eastAsia" w:ascii="宋体" w:hAnsi="宋体"/>
        </w:rPr>
        <w:t>一、质保期及质保要求</w:t>
      </w:r>
    </w:p>
    <w:p w14:paraId="16223938">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14:paraId="39F9E69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4310397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6079B225">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37B41174">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120E6B15">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4E2EB33C">
      <w:pPr>
        <w:adjustRightInd w:val="0"/>
        <w:snapToGrid w:val="0"/>
        <w:spacing w:line="360" w:lineRule="auto"/>
        <w:ind w:firstLine="480" w:firstLineChars="200"/>
      </w:pPr>
      <w:r>
        <w:rPr>
          <w:rFonts w:hint="eastAsia" w:ascii="Times New Roman" w:hAnsi="Times New Roman" w:eastAsia="宋体" w:cs="Times New Roman"/>
          <w:sz w:val="24"/>
          <w:szCs w:val="24"/>
        </w:rPr>
        <w:t>5.软件要具备升级功能，在投产后五年内中标方负责为业主方免费升级。</w:t>
      </w:r>
    </w:p>
    <w:p w14:paraId="709EDDE2">
      <w:pPr>
        <w:pStyle w:val="123"/>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14:paraId="19B3262F">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14:paraId="08CC8EF4">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2A94CAC2">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14:paraId="29333D15">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2DBB28D8">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14:paraId="001AB4A0">
      <w:pPr>
        <w:pStyle w:val="12"/>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14:paraId="1B8FFC8C">
      <w:pPr>
        <w:pStyle w:val="123"/>
        <w:spacing w:line="360" w:lineRule="auto"/>
        <w:rPr>
          <w:rFonts w:ascii="宋体" w:hAnsi="宋体" w:cs="宋体"/>
        </w:rPr>
      </w:pPr>
      <w:r>
        <w:rPr>
          <w:rFonts w:hint="eastAsia" w:ascii="宋体" w:hAnsi="宋体" w:cs="宋体"/>
        </w:rPr>
        <w:t>三、安装调试及验收服务</w:t>
      </w:r>
    </w:p>
    <w:p w14:paraId="7DD856F5">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6F8CE3E5">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14:paraId="0B0FC1CE">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14:paraId="768AA7D1">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14:paraId="4054EEAB">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14:paraId="1554E5C6">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45</w:t>
      </w:r>
      <w:r>
        <w:rPr>
          <w:rFonts w:hint="eastAsia" w:ascii="宋体" w:hAnsi="宋体" w:eastAsia="宋体"/>
          <w:sz w:val="24"/>
          <w:szCs w:val="24"/>
        </w:rPr>
        <w:t>天；</w:t>
      </w:r>
    </w:p>
    <w:p w14:paraId="74FF93A0">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0BCF51E5">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14:paraId="2B857FE8">
      <w:pPr>
        <w:pStyle w:val="123"/>
        <w:spacing w:line="360" w:lineRule="auto"/>
        <w:rPr>
          <w:rFonts w:ascii="宋体" w:hAnsi="宋体" w:cs="宋体"/>
        </w:rPr>
      </w:pPr>
      <w:r>
        <w:rPr>
          <w:rFonts w:hint="eastAsia" w:ascii="宋体" w:hAnsi="宋体" w:cs="宋体"/>
        </w:rPr>
        <w:t>四、售后服务</w:t>
      </w:r>
    </w:p>
    <w:p w14:paraId="3B88A639">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14:paraId="045DA25E">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14:paraId="172A9278">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14:paraId="5741C069">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14:paraId="107F6C8A">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14:paraId="0373AF4C">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14:paraId="08189CD4">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14:paraId="3345168E">
      <w:pPr>
        <w:pStyle w:val="123"/>
        <w:spacing w:line="360" w:lineRule="auto"/>
        <w:rPr>
          <w:rFonts w:ascii="宋体" w:hAnsi="宋体" w:cs="宋体"/>
        </w:rPr>
      </w:pPr>
      <w:r>
        <w:rPr>
          <w:rFonts w:hint="eastAsia" w:ascii="宋体" w:hAnsi="宋体" w:cs="宋体"/>
        </w:rPr>
        <w:t>五、其它服务</w:t>
      </w:r>
    </w:p>
    <w:p w14:paraId="7C7F1F7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33E84A2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71711C6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ascii="Times New Roman" w:hAnsi="Times New Roman" w:eastAsia="宋体" w:cs="Times New Roman"/>
          <w:sz w:val="24"/>
          <w:szCs w:val="24"/>
        </w:rPr>
        <w:t>济南商用车制造公司（章丘重汽工业园）</w:t>
      </w:r>
      <w:r>
        <w:rPr>
          <w:rFonts w:hint="eastAsia" w:ascii="宋体" w:hAnsi="宋体" w:eastAsia="宋体" w:cs="宋体"/>
          <w:color w:val="000000"/>
          <w:sz w:val="24"/>
          <w:szCs w:val="24"/>
        </w:rPr>
        <w:t>。</w:t>
      </w:r>
    </w:p>
    <w:p w14:paraId="1B5C30C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3AC91319">
      <w:pPr>
        <w:spacing w:line="360" w:lineRule="auto"/>
        <w:ind w:firstLine="480" w:firstLineChars="200"/>
        <w:rPr>
          <w:rFonts w:ascii="宋体" w:hAnsi="宋体" w:eastAsia="宋体" w:cs="宋体"/>
          <w:color w:val="000000"/>
          <w:sz w:val="24"/>
          <w:szCs w:val="24"/>
        </w:rPr>
      </w:pPr>
    </w:p>
    <w:p w14:paraId="4EEE6BC4">
      <w:pPr>
        <w:pStyle w:val="22"/>
        <w:spacing w:line="360" w:lineRule="auto"/>
        <w:rPr>
          <w:rFonts w:hAnsi="宋体" w:eastAsia="宋体"/>
        </w:rPr>
      </w:pPr>
      <w:r>
        <w:rPr>
          <w:rFonts w:hAnsi="宋体" w:eastAsia="宋体"/>
        </w:rPr>
        <w:br w:type="page"/>
      </w:r>
    </w:p>
    <w:p w14:paraId="2BA91532">
      <w:pPr>
        <w:keepNext/>
        <w:keepLines/>
        <w:spacing w:line="360" w:lineRule="auto"/>
        <w:jc w:val="center"/>
        <w:outlineLvl w:val="1"/>
        <w:rPr>
          <w:rFonts w:ascii="宋体" w:hAnsi="宋体" w:eastAsia="宋体" w:cs="Times New Roman"/>
          <w:b/>
          <w:bCs/>
          <w:kern w:val="44"/>
          <w:sz w:val="28"/>
          <w:szCs w:val="28"/>
        </w:rPr>
      </w:pPr>
      <w:bookmarkStart w:id="101" w:name="_Toc465187646"/>
      <w:r>
        <w:rPr>
          <w:rFonts w:hint="eastAsia" w:ascii="宋体" w:hAnsi="宋体" w:eastAsia="宋体" w:cs="Times New Roman"/>
          <w:b/>
          <w:bCs/>
          <w:kern w:val="44"/>
          <w:sz w:val="28"/>
          <w:szCs w:val="28"/>
        </w:rPr>
        <w:t>第五章  终验收</w:t>
      </w:r>
      <w:bookmarkEnd w:id="101"/>
    </w:p>
    <w:p w14:paraId="109EF496">
      <w:pPr>
        <w:spacing w:line="360" w:lineRule="auto"/>
        <w:ind w:firstLine="480" w:firstLineChars="200"/>
        <w:rPr>
          <w:rFonts w:ascii="宋体" w:hAnsi="宋体" w:eastAsia="宋体"/>
          <w:sz w:val="24"/>
          <w:szCs w:val="24"/>
        </w:rPr>
      </w:pPr>
      <w:bookmarkStart w:id="102" w:name="_Toc465187647"/>
      <w:r>
        <w:rPr>
          <w:rFonts w:hint="eastAsia" w:ascii="宋体" w:hAnsi="宋体" w:eastAsia="宋体"/>
          <w:sz w:val="24"/>
          <w:szCs w:val="24"/>
        </w:rPr>
        <w:t>按照参考招标文件、投标文件、答疑文件、技术交流文件等形成并达成一致的技术协议书和合同规定验收。</w:t>
      </w:r>
    </w:p>
    <w:p w14:paraId="3D19D4AA">
      <w:pPr>
        <w:pStyle w:val="123"/>
        <w:spacing w:line="360" w:lineRule="auto"/>
        <w:rPr>
          <w:rFonts w:ascii="宋体" w:hAnsi="宋体"/>
          <w:color w:val="auto"/>
        </w:rPr>
      </w:pPr>
      <w:r>
        <w:rPr>
          <w:rFonts w:hint="eastAsia" w:ascii="宋体" w:hAnsi="宋体"/>
          <w:color w:val="auto"/>
        </w:rPr>
        <w:t>一.检验</w:t>
      </w:r>
    </w:p>
    <w:p w14:paraId="2300641D">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14:paraId="610D64A8">
      <w:pPr>
        <w:spacing w:line="360" w:lineRule="auto"/>
        <w:ind w:firstLine="480" w:firstLineChars="200"/>
        <w:rPr>
          <w:rFonts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14:paraId="59DB5CBE">
      <w:pPr>
        <w:spacing w:line="360" w:lineRule="auto"/>
        <w:ind w:firstLine="480" w:firstLineChars="200"/>
      </w:pPr>
      <w:r>
        <w:rPr>
          <w:rFonts w:hint="eastAsia" w:ascii="宋体" w:hAnsi="宋体" w:eastAsia="宋体"/>
          <w:sz w:val="24"/>
          <w:szCs w:val="24"/>
        </w:rPr>
        <w:t>2投标人应依据合同规定的要求，提供设备（或材料）的验收标准和装箱单，作为招标人检验的依据。</w:t>
      </w:r>
    </w:p>
    <w:p w14:paraId="4F81CB73">
      <w:pPr>
        <w:pStyle w:val="123"/>
        <w:spacing w:line="360" w:lineRule="auto"/>
        <w:rPr>
          <w:rFonts w:ascii="宋体" w:hAnsi="宋体"/>
          <w:color w:val="auto"/>
        </w:rPr>
      </w:pPr>
      <w:r>
        <w:rPr>
          <w:rFonts w:hint="eastAsia" w:ascii="宋体" w:hAnsi="宋体"/>
          <w:color w:val="auto"/>
        </w:rPr>
        <w:t>二.验收标准</w:t>
      </w:r>
    </w:p>
    <w:p w14:paraId="4166E03B">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14:paraId="22B50F07">
      <w:pPr>
        <w:spacing w:line="360" w:lineRule="auto"/>
        <w:ind w:firstLine="480" w:firstLineChars="200"/>
        <w:rPr>
          <w:rFonts w:ascii="宋体" w:hAnsi="宋体" w:eastAsia="宋体"/>
          <w:sz w:val="24"/>
          <w:szCs w:val="24"/>
        </w:rPr>
      </w:pPr>
      <w:r>
        <w:rPr>
          <w:rFonts w:hint="eastAsia" w:ascii="宋体" w:hAnsi="宋体" w:eastAsia="宋体"/>
          <w:sz w:val="24"/>
          <w:szCs w:val="24"/>
        </w:rPr>
        <w:t>1终验收规程：</w:t>
      </w:r>
    </w:p>
    <w:p w14:paraId="170E3FFC">
      <w:pPr>
        <w:spacing w:line="360" w:lineRule="auto"/>
        <w:ind w:firstLine="480" w:firstLineChars="200"/>
        <w:rPr>
          <w:rFonts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14:paraId="18B9621E">
      <w:pPr>
        <w:spacing w:line="360" w:lineRule="auto"/>
        <w:ind w:firstLine="480" w:firstLineChars="200"/>
        <w:rPr>
          <w:rFonts w:ascii="宋体" w:hAnsi="宋体" w:eastAsia="宋体"/>
          <w:sz w:val="24"/>
          <w:szCs w:val="24"/>
        </w:rPr>
      </w:pPr>
      <w:r>
        <w:rPr>
          <w:rFonts w:hint="eastAsia" w:ascii="宋体" w:hAnsi="宋体" w:eastAsia="宋体"/>
          <w:sz w:val="24"/>
          <w:szCs w:val="24"/>
        </w:rPr>
        <w:t>a)在整个验收过程中没有维修、更换零部件或元件行为；</w:t>
      </w:r>
    </w:p>
    <w:p w14:paraId="1AF5DBE3">
      <w:pPr>
        <w:spacing w:line="360" w:lineRule="auto"/>
        <w:ind w:firstLine="480" w:firstLineChars="200"/>
        <w:rPr>
          <w:rFonts w:ascii="宋体" w:hAnsi="宋体" w:eastAsia="宋体"/>
          <w:sz w:val="24"/>
          <w:szCs w:val="24"/>
        </w:rPr>
      </w:pPr>
      <w:r>
        <w:rPr>
          <w:rFonts w:hint="eastAsia" w:ascii="宋体" w:hAnsi="宋体" w:eastAsia="宋体"/>
          <w:sz w:val="24"/>
          <w:szCs w:val="24"/>
        </w:rPr>
        <w:t>b)终验收原则上要求一次完成，若一次验收不成功，最多允许两次；</w:t>
      </w:r>
    </w:p>
    <w:p w14:paraId="650155C6">
      <w:pPr>
        <w:spacing w:line="360" w:lineRule="auto"/>
        <w:ind w:firstLine="480" w:firstLineChars="200"/>
        <w:rPr>
          <w:rFonts w:ascii="宋体" w:hAnsi="宋体" w:eastAsia="宋体"/>
          <w:sz w:val="24"/>
          <w:szCs w:val="24"/>
        </w:rPr>
      </w:pPr>
      <w:r>
        <w:rPr>
          <w:rFonts w:hint="eastAsia" w:ascii="宋体" w:hAnsi="宋体" w:eastAsia="宋体"/>
          <w:sz w:val="24"/>
          <w:szCs w:val="24"/>
        </w:rPr>
        <w:t>c）终验收通过后买卖双方共同签署终验收报告。</w:t>
      </w:r>
    </w:p>
    <w:p w14:paraId="7F44839D">
      <w:pPr>
        <w:spacing w:line="360" w:lineRule="auto"/>
        <w:ind w:firstLine="480" w:firstLineChars="200"/>
        <w:rPr>
          <w:rFonts w:ascii="宋体" w:hAnsi="宋体" w:eastAsia="宋体"/>
          <w:sz w:val="24"/>
          <w:szCs w:val="24"/>
        </w:rPr>
      </w:pPr>
      <w:r>
        <w:rPr>
          <w:rFonts w:hint="eastAsia" w:ascii="宋体" w:hAnsi="宋体" w:eastAsia="宋体"/>
          <w:sz w:val="24"/>
          <w:szCs w:val="24"/>
        </w:rPr>
        <w:t>2设备（或材料）验收的一般标准与要求：</w:t>
      </w:r>
    </w:p>
    <w:p w14:paraId="027A1374">
      <w:pPr>
        <w:spacing w:line="360" w:lineRule="auto"/>
        <w:ind w:firstLine="480" w:firstLineChars="200"/>
        <w:rPr>
          <w:rFonts w:ascii="宋体" w:hAnsi="宋体" w:eastAsia="宋体"/>
          <w:sz w:val="24"/>
          <w:szCs w:val="24"/>
        </w:rPr>
      </w:pPr>
      <w:r>
        <w:rPr>
          <w:rFonts w:hint="eastAsia" w:ascii="宋体" w:hAnsi="宋体" w:eastAsia="宋体"/>
          <w:sz w:val="24"/>
          <w:szCs w:val="24"/>
        </w:rPr>
        <w:t>① 预验收的一般标准与要求</w:t>
      </w:r>
    </w:p>
    <w:p w14:paraId="2048EE88">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14:paraId="28F3A363">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14:paraId="25CFDE7D">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14:paraId="32972CDD">
      <w:pPr>
        <w:spacing w:line="360" w:lineRule="auto"/>
        <w:ind w:firstLine="480" w:firstLineChars="200"/>
        <w:rPr>
          <w:rFonts w:ascii="宋体" w:hAnsi="宋体" w:eastAsia="宋体"/>
          <w:sz w:val="24"/>
          <w:szCs w:val="24"/>
        </w:rPr>
      </w:pPr>
      <w:r>
        <w:rPr>
          <w:rFonts w:hint="eastAsia" w:ascii="宋体" w:hAnsi="宋体" w:eastAsia="宋体"/>
          <w:sz w:val="24"/>
          <w:szCs w:val="24"/>
        </w:rPr>
        <w:t>d.设备（或材料）应有完整的标牌，且清晰易见；</w:t>
      </w:r>
    </w:p>
    <w:p w14:paraId="6CA0F0C0">
      <w:pPr>
        <w:spacing w:line="360" w:lineRule="auto"/>
        <w:ind w:firstLine="480" w:firstLineChars="200"/>
        <w:rPr>
          <w:rFonts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14:paraId="7540E71D">
      <w:pPr>
        <w:spacing w:line="360" w:lineRule="auto"/>
        <w:ind w:firstLine="480" w:firstLineChars="200"/>
        <w:rPr>
          <w:rFonts w:ascii="宋体" w:hAnsi="宋体" w:eastAsia="宋体"/>
          <w:sz w:val="24"/>
          <w:szCs w:val="24"/>
        </w:rPr>
      </w:pPr>
      <w:r>
        <w:rPr>
          <w:rFonts w:hint="eastAsia" w:ascii="宋体" w:hAnsi="宋体" w:eastAsia="宋体"/>
          <w:sz w:val="24"/>
          <w:szCs w:val="24"/>
        </w:rPr>
        <w:t>②终验收时的一般验收标准与要求：</w:t>
      </w:r>
    </w:p>
    <w:p w14:paraId="55EF3CFE">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w:t>
      </w:r>
    </w:p>
    <w:p w14:paraId="5603C70C">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14:paraId="69F7EAFA">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c.设备（或材料）应有完整的标牌，且清晰易见；</w:t>
      </w:r>
    </w:p>
    <w:p w14:paraId="66FE6DEE">
      <w:pPr>
        <w:spacing w:line="360" w:lineRule="auto"/>
        <w:ind w:firstLine="480" w:firstLineChars="200"/>
        <w:rPr>
          <w:rFonts w:ascii="宋体" w:hAnsi="宋体" w:eastAsia="宋体"/>
          <w:sz w:val="24"/>
          <w:szCs w:val="24"/>
        </w:rPr>
      </w:pPr>
      <w:r>
        <w:rPr>
          <w:rFonts w:hint="eastAsia" w:ascii="宋体" w:hAnsi="宋体" w:eastAsia="宋体"/>
          <w:sz w:val="24"/>
          <w:szCs w:val="24"/>
        </w:rPr>
        <w:t>③ 终验收条件</w:t>
      </w:r>
    </w:p>
    <w:p w14:paraId="49CC3FFE">
      <w:pPr>
        <w:spacing w:line="360" w:lineRule="auto"/>
        <w:ind w:firstLine="480" w:firstLineChars="200"/>
        <w:rPr>
          <w:rFonts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14:paraId="3BBFC8C4">
      <w:pPr>
        <w:pStyle w:val="136"/>
        <w:spacing w:line="360" w:lineRule="auto"/>
        <w:outlineLvl w:val="1"/>
        <w:rPr>
          <w:rFonts w:ascii="宋体" w:hAnsi="宋体" w:eastAsia="宋体"/>
          <w:b/>
          <w:bCs w:val="0"/>
          <w:iCs/>
          <w:color w:val="auto"/>
          <w:sz w:val="28"/>
        </w:rPr>
      </w:pPr>
      <w:r>
        <w:rPr>
          <w:rFonts w:ascii="宋体" w:hAnsi="宋体" w:eastAsia="宋体"/>
          <w:b/>
          <w:bCs w:val="0"/>
          <w:iCs/>
          <w:color w:val="auto"/>
          <w:sz w:val="28"/>
        </w:rPr>
        <w:t>第六章  投标技术文件一般要求</w:t>
      </w:r>
      <w:bookmarkEnd w:id="102"/>
    </w:p>
    <w:p w14:paraId="4785EAB5">
      <w:pPr>
        <w:pStyle w:val="123"/>
        <w:spacing w:line="360" w:lineRule="auto"/>
        <w:rPr>
          <w:rFonts w:ascii="宋体" w:hAnsi="宋体"/>
          <w:color w:val="auto"/>
        </w:rPr>
      </w:pPr>
      <w:r>
        <w:rPr>
          <w:rFonts w:ascii="宋体" w:hAnsi="宋体"/>
          <w:color w:val="auto"/>
        </w:rPr>
        <w:t>一、技术文件一般内容要求</w:t>
      </w:r>
    </w:p>
    <w:p w14:paraId="778A03F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04C7B96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7D20A31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681EBC0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7E1FEB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2989266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0D92AE1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4F2C4639">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FEBA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08ECB33">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14:paraId="31166335">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14:paraId="42E8AF83">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14:paraId="73A20476">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14:paraId="299214D6">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14:paraId="643613DB">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14:paraId="09A4A8A8">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14:paraId="0CE6DE52">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14:paraId="4CF3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E5ED3D0">
            <w:pPr>
              <w:adjustRightInd w:val="0"/>
              <w:snapToGrid w:val="0"/>
              <w:spacing w:line="360" w:lineRule="auto"/>
              <w:jc w:val="center"/>
              <w:rPr>
                <w:rFonts w:ascii="宋体" w:hAnsi="宋体" w:eastAsia="宋体" w:cs="宋体"/>
                <w:sz w:val="24"/>
                <w:szCs w:val="24"/>
              </w:rPr>
            </w:pPr>
          </w:p>
        </w:tc>
        <w:tc>
          <w:tcPr>
            <w:tcW w:w="1924" w:type="dxa"/>
          </w:tcPr>
          <w:p w14:paraId="76F0BA8F">
            <w:pPr>
              <w:adjustRightInd w:val="0"/>
              <w:snapToGrid w:val="0"/>
              <w:spacing w:line="360" w:lineRule="auto"/>
              <w:rPr>
                <w:rFonts w:ascii="宋体" w:hAnsi="宋体" w:eastAsia="宋体" w:cs="宋体"/>
                <w:sz w:val="24"/>
                <w:szCs w:val="24"/>
              </w:rPr>
            </w:pPr>
          </w:p>
        </w:tc>
        <w:tc>
          <w:tcPr>
            <w:tcW w:w="1236" w:type="dxa"/>
          </w:tcPr>
          <w:p w14:paraId="0C3204A7">
            <w:pPr>
              <w:adjustRightInd w:val="0"/>
              <w:snapToGrid w:val="0"/>
              <w:spacing w:line="360" w:lineRule="auto"/>
              <w:rPr>
                <w:rFonts w:ascii="宋体" w:hAnsi="宋体" w:eastAsia="宋体" w:cs="宋体"/>
                <w:sz w:val="24"/>
                <w:szCs w:val="24"/>
              </w:rPr>
            </w:pPr>
          </w:p>
        </w:tc>
        <w:tc>
          <w:tcPr>
            <w:tcW w:w="720" w:type="dxa"/>
          </w:tcPr>
          <w:p w14:paraId="75E92227">
            <w:pPr>
              <w:adjustRightInd w:val="0"/>
              <w:snapToGrid w:val="0"/>
              <w:spacing w:line="360" w:lineRule="auto"/>
              <w:jc w:val="center"/>
              <w:rPr>
                <w:rFonts w:ascii="宋体" w:hAnsi="宋体" w:eastAsia="宋体" w:cs="宋体"/>
                <w:sz w:val="24"/>
                <w:szCs w:val="24"/>
              </w:rPr>
            </w:pPr>
          </w:p>
        </w:tc>
        <w:tc>
          <w:tcPr>
            <w:tcW w:w="720" w:type="dxa"/>
          </w:tcPr>
          <w:p w14:paraId="0BD027CF">
            <w:pPr>
              <w:adjustRightInd w:val="0"/>
              <w:snapToGrid w:val="0"/>
              <w:spacing w:line="360" w:lineRule="auto"/>
              <w:jc w:val="center"/>
              <w:rPr>
                <w:rFonts w:ascii="宋体" w:hAnsi="宋体" w:eastAsia="宋体" w:cs="宋体"/>
                <w:sz w:val="24"/>
                <w:szCs w:val="24"/>
              </w:rPr>
            </w:pPr>
          </w:p>
        </w:tc>
        <w:tc>
          <w:tcPr>
            <w:tcW w:w="720" w:type="dxa"/>
          </w:tcPr>
          <w:p w14:paraId="4B93EA91">
            <w:pPr>
              <w:adjustRightInd w:val="0"/>
              <w:snapToGrid w:val="0"/>
              <w:spacing w:line="360" w:lineRule="auto"/>
              <w:jc w:val="center"/>
              <w:rPr>
                <w:rFonts w:ascii="宋体" w:hAnsi="宋体" w:eastAsia="宋体" w:cs="宋体"/>
                <w:sz w:val="24"/>
                <w:szCs w:val="24"/>
              </w:rPr>
            </w:pPr>
          </w:p>
        </w:tc>
        <w:tc>
          <w:tcPr>
            <w:tcW w:w="720" w:type="dxa"/>
          </w:tcPr>
          <w:p w14:paraId="049AA9A0">
            <w:pPr>
              <w:adjustRightInd w:val="0"/>
              <w:snapToGrid w:val="0"/>
              <w:spacing w:line="360" w:lineRule="auto"/>
              <w:jc w:val="center"/>
              <w:rPr>
                <w:rFonts w:ascii="宋体" w:hAnsi="宋体" w:eastAsia="宋体" w:cs="宋体"/>
                <w:sz w:val="24"/>
                <w:szCs w:val="24"/>
              </w:rPr>
            </w:pPr>
          </w:p>
        </w:tc>
        <w:tc>
          <w:tcPr>
            <w:tcW w:w="2235" w:type="dxa"/>
          </w:tcPr>
          <w:p w14:paraId="3C6A16A6">
            <w:pPr>
              <w:adjustRightInd w:val="0"/>
              <w:snapToGrid w:val="0"/>
              <w:spacing w:line="360" w:lineRule="auto"/>
              <w:rPr>
                <w:rFonts w:ascii="宋体" w:hAnsi="宋体" w:eastAsia="宋体" w:cs="宋体"/>
                <w:sz w:val="24"/>
                <w:szCs w:val="24"/>
              </w:rPr>
            </w:pPr>
          </w:p>
        </w:tc>
      </w:tr>
      <w:tr w14:paraId="3A11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A992FE2">
            <w:pPr>
              <w:adjustRightInd w:val="0"/>
              <w:snapToGrid w:val="0"/>
              <w:spacing w:line="360" w:lineRule="auto"/>
              <w:jc w:val="center"/>
              <w:rPr>
                <w:rFonts w:ascii="宋体" w:hAnsi="宋体" w:eastAsia="宋体" w:cs="宋体"/>
                <w:sz w:val="24"/>
                <w:szCs w:val="24"/>
              </w:rPr>
            </w:pPr>
          </w:p>
        </w:tc>
        <w:tc>
          <w:tcPr>
            <w:tcW w:w="1924" w:type="dxa"/>
          </w:tcPr>
          <w:p w14:paraId="21CED38F">
            <w:pPr>
              <w:adjustRightInd w:val="0"/>
              <w:snapToGrid w:val="0"/>
              <w:spacing w:line="360" w:lineRule="auto"/>
              <w:rPr>
                <w:rFonts w:ascii="宋体" w:hAnsi="宋体" w:eastAsia="宋体" w:cs="宋体"/>
                <w:sz w:val="24"/>
                <w:szCs w:val="24"/>
              </w:rPr>
            </w:pPr>
          </w:p>
        </w:tc>
        <w:tc>
          <w:tcPr>
            <w:tcW w:w="1236" w:type="dxa"/>
          </w:tcPr>
          <w:p w14:paraId="1696E25A">
            <w:pPr>
              <w:adjustRightInd w:val="0"/>
              <w:snapToGrid w:val="0"/>
              <w:spacing w:line="360" w:lineRule="auto"/>
              <w:rPr>
                <w:rFonts w:ascii="宋体" w:hAnsi="宋体" w:eastAsia="宋体" w:cs="宋体"/>
                <w:sz w:val="24"/>
                <w:szCs w:val="24"/>
              </w:rPr>
            </w:pPr>
          </w:p>
        </w:tc>
        <w:tc>
          <w:tcPr>
            <w:tcW w:w="720" w:type="dxa"/>
          </w:tcPr>
          <w:p w14:paraId="35766286">
            <w:pPr>
              <w:adjustRightInd w:val="0"/>
              <w:snapToGrid w:val="0"/>
              <w:spacing w:line="360" w:lineRule="auto"/>
              <w:jc w:val="center"/>
              <w:rPr>
                <w:rFonts w:ascii="宋体" w:hAnsi="宋体" w:eastAsia="宋体" w:cs="宋体"/>
                <w:sz w:val="24"/>
                <w:szCs w:val="24"/>
              </w:rPr>
            </w:pPr>
          </w:p>
        </w:tc>
        <w:tc>
          <w:tcPr>
            <w:tcW w:w="720" w:type="dxa"/>
          </w:tcPr>
          <w:p w14:paraId="19AE81A1">
            <w:pPr>
              <w:adjustRightInd w:val="0"/>
              <w:snapToGrid w:val="0"/>
              <w:spacing w:line="360" w:lineRule="auto"/>
              <w:jc w:val="center"/>
              <w:rPr>
                <w:rFonts w:ascii="宋体" w:hAnsi="宋体" w:eastAsia="宋体" w:cs="宋体"/>
                <w:sz w:val="24"/>
                <w:szCs w:val="24"/>
              </w:rPr>
            </w:pPr>
          </w:p>
        </w:tc>
        <w:tc>
          <w:tcPr>
            <w:tcW w:w="720" w:type="dxa"/>
          </w:tcPr>
          <w:p w14:paraId="56AFB3E3">
            <w:pPr>
              <w:adjustRightInd w:val="0"/>
              <w:snapToGrid w:val="0"/>
              <w:spacing w:line="360" w:lineRule="auto"/>
              <w:jc w:val="center"/>
              <w:rPr>
                <w:rFonts w:ascii="宋体" w:hAnsi="宋体" w:eastAsia="宋体" w:cs="宋体"/>
                <w:sz w:val="24"/>
                <w:szCs w:val="24"/>
              </w:rPr>
            </w:pPr>
          </w:p>
        </w:tc>
        <w:tc>
          <w:tcPr>
            <w:tcW w:w="720" w:type="dxa"/>
          </w:tcPr>
          <w:p w14:paraId="2D94E05C">
            <w:pPr>
              <w:adjustRightInd w:val="0"/>
              <w:snapToGrid w:val="0"/>
              <w:spacing w:line="360" w:lineRule="auto"/>
              <w:jc w:val="center"/>
              <w:rPr>
                <w:rFonts w:ascii="宋体" w:hAnsi="宋体" w:eastAsia="宋体" w:cs="宋体"/>
                <w:sz w:val="24"/>
                <w:szCs w:val="24"/>
              </w:rPr>
            </w:pPr>
          </w:p>
        </w:tc>
        <w:tc>
          <w:tcPr>
            <w:tcW w:w="2235" w:type="dxa"/>
          </w:tcPr>
          <w:p w14:paraId="436FFB8B">
            <w:pPr>
              <w:adjustRightInd w:val="0"/>
              <w:snapToGrid w:val="0"/>
              <w:spacing w:line="360" w:lineRule="auto"/>
              <w:rPr>
                <w:rFonts w:ascii="宋体" w:hAnsi="宋体" w:eastAsia="宋体" w:cs="宋体"/>
                <w:sz w:val="24"/>
                <w:szCs w:val="24"/>
              </w:rPr>
            </w:pPr>
          </w:p>
        </w:tc>
      </w:tr>
      <w:tr w14:paraId="67CC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AD7F8BD">
            <w:pPr>
              <w:adjustRightInd w:val="0"/>
              <w:snapToGrid w:val="0"/>
              <w:spacing w:line="360" w:lineRule="auto"/>
              <w:jc w:val="center"/>
              <w:rPr>
                <w:rFonts w:ascii="宋体" w:hAnsi="宋体" w:eastAsia="宋体" w:cs="宋体"/>
                <w:sz w:val="24"/>
                <w:szCs w:val="24"/>
              </w:rPr>
            </w:pPr>
          </w:p>
        </w:tc>
        <w:tc>
          <w:tcPr>
            <w:tcW w:w="1924" w:type="dxa"/>
          </w:tcPr>
          <w:p w14:paraId="2A6E5F07">
            <w:pPr>
              <w:adjustRightInd w:val="0"/>
              <w:snapToGrid w:val="0"/>
              <w:spacing w:line="360" w:lineRule="auto"/>
              <w:rPr>
                <w:rFonts w:ascii="宋体" w:hAnsi="宋体" w:eastAsia="宋体" w:cs="宋体"/>
                <w:sz w:val="24"/>
                <w:szCs w:val="24"/>
              </w:rPr>
            </w:pPr>
          </w:p>
        </w:tc>
        <w:tc>
          <w:tcPr>
            <w:tcW w:w="1236" w:type="dxa"/>
          </w:tcPr>
          <w:p w14:paraId="67404663">
            <w:pPr>
              <w:adjustRightInd w:val="0"/>
              <w:snapToGrid w:val="0"/>
              <w:spacing w:line="360" w:lineRule="auto"/>
              <w:rPr>
                <w:rFonts w:ascii="宋体" w:hAnsi="宋体" w:eastAsia="宋体" w:cs="宋体"/>
                <w:sz w:val="24"/>
                <w:szCs w:val="24"/>
              </w:rPr>
            </w:pPr>
          </w:p>
        </w:tc>
        <w:tc>
          <w:tcPr>
            <w:tcW w:w="720" w:type="dxa"/>
          </w:tcPr>
          <w:p w14:paraId="27D942AC">
            <w:pPr>
              <w:adjustRightInd w:val="0"/>
              <w:snapToGrid w:val="0"/>
              <w:spacing w:line="360" w:lineRule="auto"/>
              <w:jc w:val="center"/>
              <w:rPr>
                <w:rFonts w:ascii="宋体" w:hAnsi="宋体" w:eastAsia="宋体" w:cs="宋体"/>
                <w:sz w:val="24"/>
                <w:szCs w:val="24"/>
              </w:rPr>
            </w:pPr>
          </w:p>
        </w:tc>
        <w:tc>
          <w:tcPr>
            <w:tcW w:w="720" w:type="dxa"/>
          </w:tcPr>
          <w:p w14:paraId="54DF79E1">
            <w:pPr>
              <w:adjustRightInd w:val="0"/>
              <w:snapToGrid w:val="0"/>
              <w:spacing w:line="360" w:lineRule="auto"/>
              <w:jc w:val="center"/>
              <w:rPr>
                <w:rFonts w:ascii="宋体" w:hAnsi="宋体" w:eastAsia="宋体" w:cs="宋体"/>
                <w:sz w:val="24"/>
                <w:szCs w:val="24"/>
              </w:rPr>
            </w:pPr>
          </w:p>
        </w:tc>
        <w:tc>
          <w:tcPr>
            <w:tcW w:w="720" w:type="dxa"/>
          </w:tcPr>
          <w:p w14:paraId="1C538BD3">
            <w:pPr>
              <w:adjustRightInd w:val="0"/>
              <w:snapToGrid w:val="0"/>
              <w:spacing w:line="360" w:lineRule="auto"/>
              <w:jc w:val="center"/>
              <w:rPr>
                <w:rFonts w:ascii="宋体" w:hAnsi="宋体" w:eastAsia="宋体" w:cs="宋体"/>
                <w:sz w:val="24"/>
                <w:szCs w:val="24"/>
              </w:rPr>
            </w:pPr>
          </w:p>
        </w:tc>
        <w:tc>
          <w:tcPr>
            <w:tcW w:w="720" w:type="dxa"/>
          </w:tcPr>
          <w:p w14:paraId="4C27E462">
            <w:pPr>
              <w:adjustRightInd w:val="0"/>
              <w:snapToGrid w:val="0"/>
              <w:spacing w:line="360" w:lineRule="auto"/>
              <w:jc w:val="center"/>
              <w:rPr>
                <w:rFonts w:ascii="宋体" w:hAnsi="宋体" w:eastAsia="宋体" w:cs="宋体"/>
                <w:sz w:val="24"/>
                <w:szCs w:val="24"/>
              </w:rPr>
            </w:pPr>
          </w:p>
        </w:tc>
        <w:tc>
          <w:tcPr>
            <w:tcW w:w="2235" w:type="dxa"/>
          </w:tcPr>
          <w:p w14:paraId="31716F6D">
            <w:pPr>
              <w:adjustRightInd w:val="0"/>
              <w:snapToGrid w:val="0"/>
              <w:spacing w:line="360" w:lineRule="auto"/>
              <w:rPr>
                <w:rFonts w:ascii="宋体" w:hAnsi="宋体" w:eastAsia="宋体" w:cs="宋体"/>
                <w:sz w:val="24"/>
                <w:szCs w:val="24"/>
              </w:rPr>
            </w:pPr>
          </w:p>
        </w:tc>
      </w:tr>
      <w:tr w14:paraId="455C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8259D5B">
            <w:pPr>
              <w:adjustRightInd w:val="0"/>
              <w:snapToGrid w:val="0"/>
              <w:spacing w:line="360" w:lineRule="auto"/>
              <w:jc w:val="center"/>
              <w:rPr>
                <w:rFonts w:ascii="宋体" w:hAnsi="宋体" w:eastAsia="宋体" w:cs="宋体"/>
                <w:sz w:val="24"/>
                <w:szCs w:val="24"/>
              </w:rPr>
            </w:pPr>
          </w:p>
        </w:tc>
        <w:tc>
          <w:tcPr>
            <w:tcW w:w="1924" w:type="dxa"/>
          </w:tcPr>
          <w:p w14:paraId="46128779">
            <w:pPr>
              <w:adjustRightInd w:val="0"/>
              <w:snapToGrid w:val="0"/>
              <w:spacing w:line="360" w:lineRule="auto"/>
              <w:rPr>
                <w:rFonts w:ascii="宋体" w:hAnsi="宋体" w:eastAsia="宋体" w:cs="宋体"/>
                <w:sz w:val="24"/>
                <w:szCs w:val="24"/>
              </w:rPr>
            </w:pPr>
          </w:p>
        </w:tc>
        <w:tc>
          <w:tcPr>
            <w:tcW w:w="1236" w:type="dxa"/>
          </w:tcPr>
          <w:p w14:paraId="4FE3F783">
            <w:pPr>
              <w:adjustRightInd w:val="0"/>
              <w:snapToGrid w:val="0"/>
              <w:spacing w:line="360" w:lineRule="auto"/>
              <w:rPr>
                <w:rFonts w:ascii="宋体" w:hAnsi="宋体" w:eastAsia="宋体" w:cs="宋体"/>
                <w:sz w:val="24"/>
                <w:szCs w:val="24"/>
              </w:rPr>
            </w:pPr>
          </w:p>
        </w:tc>
        <w:tc>
          <w:tcPr>
            <w:tcW w:w="720" w:type="dxa"/>
          </w:tcPr>
          <w:p w14:paraId="779B2C29">
            <w:pPr>
              <w:adjustRightInd w:val="0"/>
              <w:snapToGrid w:val="0"/>
              <w:spacing w:line="360" w:lineRule="auto"/>
              <w:jc w:val="center"/>
              <w:rPr>
                <w:rFonts w:ascii="宋体" w:hAnsi="宋体" w:eastAsia="宋体" w:cs="宋体"/>
                <w:sz w:val="24"/>
                <w:szCs w:val="24"/>
              </w:rPr>
            </w:pPr>
          </w:p>
        </w:tc>
        <w:tc>
          <w:tcPr>
            <w:tcW w:w="720" w:type="dxa"/>
          </w:tcPr>
          <w:p w14:paraId="16FA1D5A">
            <w:pPr>
              <w:adjustRightInd w:val="0"/>
              <w:snapToGrid w:val="0"/>
              <w:spacing w:line="360" w:lineRule="auto"/>
              <w:jc w:val="center"/>
              <w:rPr>
                <w:rFonts w:ascii="宋体" w:hAnsi="宋体" w:eastAsia="宋体" w:cs="宋体"/>
                <w:sz w:val="24"/>
                <w:szCs w:val="24"/>
              </w:rPr>
            </w:pPr>
          </w:p>
        </w:tc>
        <w:tc>
          <w:tcPr>
            <w:tcW w:w="720" w:type="dxa"/>
          </w:tcPr>
          <w:p w14:paraId="1444D44C">
            <w:pPr>
              <w:adjustRightInd w:val="0"/>
              <w:snapToGrid w:val="0"/>
              <w:spacing w:line="360" w:lineRule="auto"/>
              <w:jc w:val="center"/>
              <w:rPr>
                <w:rFonts w:ascii="宋体" w:hAnsi="宋体" w:eastAsia="宋体" w:cs="宋体"/>
                <w:sz w:val="24"/>
                <w:szCs w:val="24"/>
              </w:rPr>
            </w:pPr>
          </w:p>
        </w:tc>
        <w:tc>
          <w:tcPr>
            <w:tcW w:w="720" w:type="dxa"/>
          </w:tcPr>
          <w:p w14:paraId="2F912FD7">
            <w:pPr>
              <w:adjustRightInd w:val="0"/>
              <w:snapToGrid w:val="0"/>
              <w:spacing w:line="360" w:lineRule="auto"/>
              <w:jc w:val="center"/>
              <w:rPr>
                <w:rFonts w:ascii="宋体" w:hAnsi="宋体" w:eastAsia="宋体" w:cs="宋体"/>
                <w:sz w:val="24"/>
                <w:szCs w:val="24"/>
              </w:rPr>
            </w:pPr>
          </w:p>
        </w:tc>
        <w:tc>
          <w:tcPr>
            <w:tcW w:w="2235" w:type="dxa"/>
          </w:tcPr>
          <w:p w14:paraId="6FE528D7">
            <w:pPr>
              <w:adjustRightInd w:val="0"/>
              <w:snapToGrid w:val="0"/>
              <w:spacing w:line="360" w:lineRule="auto"/>
              <w:rPr>
                <w:rFonts w:ascii="宋体" w:hAnsi="宋体" w:eastAsia="宋体" w:cs="宋体"/>
                <w:sz w:val="24"/>
                <w:szCs w:val="24"/>
              </w:rPr>
            </w:pPr>
          </w:p>
        </w:tc>
      </w:tr>
      <w:tr w14:paraId="1AD6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DE0BB59">
            <w:pPr>
              <w:adjustRightInd w:val="0"/>
              <w:snapToGrid w:val="0"/>
              <w:spacing w:line="360" w:lineRule="auto"/>
              <w:jc w:val="center"/>
              <w:rPr>
                <w:rFonts w:ascii="宋体" w:hAnsi="宋体" w:eastAsia="宋体" w:cs="宋体"/>
                <w:sz w:val="24"/>
                <w:szCs w:val="24"/>
              </w:rPr>
            </w:pPr>
          </w:p>
        </w:tc>
        <w:tc>
          <w:tcPr>
            <w:tcW w:w="1924" w:type="dxa"/>
          </w:tcPr>
          <w:p w14:paraId="01800E9E">
            <w:pPr>
              <w:adjustRightInd w:val="0"/>
              <w:snapToGrid w:val="0"/>
              <w:spacing w:line="360" w:lineRule="auto"/>
              <w:rPr>
                <w:rFonts w:ascii="宋体" w:hAnsi="宋体" w:eastAsia="宋体" w:cs="宋体"/>
                <w:sz w:val="24"/>
                <w:szCs w:val="24"/>
              </w:rPr>
            </w:pPr>
          </w:p>
        </w:tc>
        <w:tc>
          <w:tcPr>
            <w:tcW w:w="1236" w:type="dxa"/>
          </w:tcPr>
          <w:p w14:paraId="28BD693D">
            <w:pPr>
              <w:adjustRightInd w:val="0"/>
              <w:snapToGrid w:val="0"/>
              <w:spacing w:line="360" w:lineRule="auto"/>
              <w:rPr>
                <w:rFonts w:ascii="宋体" w:hAnsi="宋体" w:eastAsia="宋体" w:cs="宋体"/>
                <w:sz w:val="24"/>
                <w:szCs w:val="24"/>
              </w:rPr>
            </w:pPr>
          </w:p>
        </w:tc>
        <w:tc>
          <w:tcPr>
            <w:tcW w:w="720" w:type="dxa"/>
          </w:tcPr>
          <w:p w14:paraId="057B1897">
            <w:pPr>
              <w:adjustRightInd w:val="0"/>
              <w:snapToGrid w:val="0"/>
              <w:spacing w:line="360" w:lineRule="auto"/>
              <w:jc w:val="center"/>
              <w:rPr>
                <w:rFonts w:ascii="宋体" w:hAnsi="宋体" w:eastAsia="宋体" w:cs="宋体"/>
                <w:sz w:val="24"/>
                <w:szCs w:val="24"/>
              </w:rPr>
            </w:pPr>
          </w:p>
        </w:tc>
        <w:tc>
          <w:tcPr>
            <w:tcW w:w="720" w:type="dxa"/>
          </w:tcPr>
          <w:p w14:paraId="5E6B0626">
            <w:pPr>
              <w:adjustRightInd w:val="0"/>
              <w:snapToGrid w:val="0"/>
              <w:spacing w:line="360" w:lineRule="auto"/>
              <w:jc w:val="center"/>
              <w:rPr>
                <w:rFonts w:ascii="宋体" w:hAnsi="宋体" w:eastAsia="宋体" w:cs="宋体"/>
                <w:sz w:val="24"/>
                <w:szCs w:val="24"/>
              </w:rPr>
            </w:pPr>
          </w:p>
        </w:tc>
        <w:tc>
          <w:tcPr>
            <w:tcW w:w="720" w:type="dxa"/>
          </w:tcPr>
          <w:p w14:paraId="4AD7C538">
            <w:pPr>
              <w:adjustRightInd w:val="0"/>
              <w:snapToGrid w:val="0"/>
              <w:spacing w:line="360" w:lineRule="auto"/>
              <w:jc w:val="center"/>
              <w:rPr>
                <w:rFonts w:ascii="宋体" w:hAnsi="宋体" w:eastAsia="宋体" w:cs="宋体"/>
                <w:sz w:val="24"/>
                <w:szCs w:val="24"/>
              </w:rPr>
            </w:pPr>
          </w:p>
        </w:tc>
        <w:tc>
          <w:tcPr>
            <w:tcW w:w="720" w:type="dxa"/>
          </w:tcPr>
          <w:p w14:paraId="52B5DC98">
            <w:pPr>
              <w:adjustRightInd w:val="0"/>
              <w:snapToGrid w:val="0"/>
              <w:spacing w:line="360" w:lineRule="auto"/>
              <w:jc w:val="center"/>
              <w:rPr>
                <w:rFonts w:ascii="宋体" w:hAnsi="宋体" w:eastAsia="宋体" w:cs="宋体"/>
                <w:sz w:val="24"/>
                <w:szCs w:val="24"/>
              </w:rPr>
            </w:pPr>
          </w:p>
        </w:tc>
        <w:tc>
          <w:tcPr>
            <w:tcW w:w="2235" w:type="dxa"/>
          </w:tcPr>
          <w:p w14:paraId="25DC9899">
            <w:pPr>
              <w:adjustRightInd w:val="0"/>
              <w:snapToGrid w:val="0"/>
              <w:spacing w:line="360" w:lineRule="auto"/>
              <w:rPr>
                <w:rFonts w:ascii="宋体" w:hAnsi="宋体" w:eastAsia="宋体" w:cs="宋体"/>
                <w:sz w:val="24"/>
                <w:szCs w:val="24"/>
              </w:rPr>
            </w:pPr>
          </w:p>
        </w:tc>
      </w:tr>
      <w:tr w14:paraId="4CC9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3B013D0">
            <w:pPr>
              <w:adjustRightInd w:val="0"/>
              <w:snapToGrid w:val="0"/>
              <w:spacing w:line="360" w:lineRule="auto"/>
              <w:jc w:val="center"/>
              <w:rPr>
                <w:rFonts w:ascii="宋体" w:hAnsi="宋体" w:eastAsia="宋体" w:cs="宋体"/>
                <w:sz w:val="24"/>
                <w:szCs w:val="24"/>
              </w:rPr>
            </w:pPr>
          </w:p>
        </w:tc>
        <w:tc>
          <w:tcPr>
            <w:tcW w:w="1924" w:type="dxa"/>
          </w:tcPr>
          <w:p w14:paraId="54F4F41E">
            <w:pPr>
              <w:adjustRightInd w:val="0"/>
              <w:snapToGrid w:val="0"/>
              <w:spacing w:line="360" w:lineRule="auto"/>
              <w:rPr>
                <w:rFonts w:ascii="宋体" w:hAnsi="宋体" w:eastAsia="宋体" w:cs="宋体"/>
                <w:sz w:val="24"/>
                <w:szCs w:val="24"/>
              </w:rPr>
            </w:pPr>
          </w:p>
        </w:tc>
        <w:tc>
          <w:tcPr>
            <w:tcW w:w="1236" w:type="dxa"/>
          </w:tcPr>
          <w:p w14:paraId="54460FC5">
            <w:pPr>
              <w:adjustRightInd w:val="0"/>
              <w:snapToGrid w:val="0"/>
              <w:spacing w:line="360" w:lineRule="auto"/>
              <w:rPr>
                <w:rFonts w:ascii="宋体" w:hAnsi="宋体" w:eastAsia="宋体" w:cs="宋体"/>
                <w:sz w:val="24"/>
                <w:szCs w:val="24"/>
              </w:rPr>
            </w:pPr>
          </w:p>
        </w:tc>
        <w:tc>
          <w:tcPr>
            <w:tcW w:w="720" w:type="dxa"/>
          </w:tcPr>
          <w:p w14:paraId="1ED7CF7C">
            <w:pPr>
              <w:adjustRightInd w:val="0"/>
              <w:snapToGrid w:val="0"/>
              <w:spacing w:line="360" w:lineRule="auto"/>
              <w:jc w:val="center"/>
              <w:rPr>
                <w:rFonts w:ascii="宋体" w:hAnsi="宋体" w:eastAsia="宋体" w:cs="宋体"/>
                <w:sz w:val="24"/>
                <w:szCs w:val="24"/>
              </w:rPr>
            </w:pPr>
          </w:p>
        </w:tc>
        <w:tc>
          <w:tcPr>
            <w:tcW w:w="720" w:type="dxa"/>
          </w:tcPr>
          <w:p w14:paraId="583F967F">
            <w:pPr>
              <w:adjustRightInd w:val="0"/>
              <w:snapToGrid w:val="0"/>
              <w:spacing w:line="360" w:lineRule="auto"/>
              <w:jc w:val="center"/>
              <w:rPr>
                <w:rFonts w:ascii="宋体" w:hAnsi="宋体" w:eastAsia="宋体" w:cs="宋体"/>
                <w:sz w:val="24"/>
                <w:szCs w:val="24"/>
              </w:rPr>
            </w:pPr>
          </w:p>
        </w:tc>
        <w:tc>
          <w:tcPr>
            <w:tcW w:w="720" w:type="dxa"/>
          </w:tcPr>
          <w:p w14:paraId="1A7D66CC">
            <w:pPr>
              <w:adjustRightInd w:val="0"/>
              <w:snapToGrid w:val="0"/>
              <w:spacing w:line="360" w:lineRule="auto"/>
              <w:jc w:val="center"/>
              <w:rPr>
                <w:rFonts w:ascii="宋体" w:hAnsi="宋体" w:eastAsia="宋体" w:cs="宋体"/>
                <w:sz w:val="24"/>
                <w:szCs w:val="24"/>
              </w:rPr>
            </w:pPr>
          </w:p>
        </w:tc>
        <w:tc>
          <w:tcPr>
            <w:tcW w:w="720" w:type="dxa"/>
          </w:tcPr>
          <w:p w14:paraId="57DD5FB9">
            <w:pPr>
              <w:adjustRightInd w:val="0"/>
              <w:snapToGrid w:val="0"/>
              <w:spacing w:line="360" w:lineRule="auto"/>
              <w:jc w:val="center"/>
              <w:rPr>
                <w:rFonts w:ascii="宋体" w:hAnsi="宋体" w:eastAsia="宋体" w:cs="宋体"/>
                <w:sz w:val="24"/>
                <w:szCs w:val="24"/>
              </w:rPr>
            </w:pPr>
          </w:p>
        </w:tc>
        <w:tc>
          <w:tcPr>
            <w:tcW w:w="2235" w:type="dxa"/>
          </w:tcPr>
          <w:p w14:paraId="62AE1E36">
            <w:pPr>
              <w:adjustRightInd w:val="0"/>
              <w:snapToGrid w:val="0"/>
              <w:spacing w:line="360" w:lineRule="auto"/>
              <w:rPr>
                <w:rFonts w:ascii="宋体" w:hAnsi="宋体" w:eastAsia="宋体" w:cs="宋体"/>
                <w:sz w:val="24"/>
                <w:szCs w:val="24"/>
              </w:rPr>
            </w:pPr>
          </w:p>
        </w:tc>
      </w:tr>
    </w:tbl>
    <w:p w14:paraId="79B9CE6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682F2F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754ED5C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6C6C8AC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1B152A26">
      <w:pPr>
        <w:pStyle w:val="123"/>
        <w:spacing w:line="360" w:lineRule="auto"/>
        <w:rPr>
          <w:rFonts w:ascii="宋体" w:hAnsi="宋体" w:cs="宋体"/>
          <w:color w:val="auto"/>
        </w:rPr>
      </w:pPr>
      <w:r>
        <w:rPr>
          <w:rFonts w:hint="eastAsia" w:ascii="宋体" w:hAnsi="宋体" w:cs="宋体"/>
          <w:color w:val="auto"/>
        </w:rPr>
        <w:t>二、技术文件中货物报价格式要求</w:t>
      </w:r>
    </w:p>
    <w:p w14:paraId="15FEA14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647E512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5CFCF52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6F55AFC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45458AF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2B0948E9">
      <w:pPr>
        <w:spacing w:line="360" w:lineRule="auto"/>
        <w:ind w:firstLine="480" w:firstLineChars="200"/>
        <w:rPr>
          <w:rFonts w:ascii="宋体" w:hAnsi="宋体" w:eastAsia="宋体" w:cs="宋体"/>
          <w:sz w:val="24"/>
          <w:szCs w:val="24"/>
        </w:rPr>
      </w:pPr>
    </w:p>
    <w:p w14:paraId="3FA8D4BD">
      <w:pPr>
        <w:pStyle w:val="3"/>
        <w:spacing w:before="120" w:after="120" w:line="480" w:lineRule="exact"/>
        <w:rPr>
          <w:rFonts w:ascii="宋体" w:hAnsi="宋体" w:eastAsia="宋体" w:cs="宋体"/>
          <w:b w:val="0"/>
          <w:sz w:val="24"/>
          <w:szCs w:val="24"/>
        </w:rPr>
        <w:sectPr>
          <w:footerReference r:id="rId14" w:type="first"/>
          <w:headerReference r:id="rId12" w:type="default"/>
          <w:footerReference r:id="rId13" w:type="default"/>
          <w:pgSz w:w="11906" w:h="16838"/>
          <w:pgMar w:top="1588" w:right="1418" w:bottom="1134" w:left="1418" w:header="851" w:footer="992" w:gutter="0"/>
          <w:pgNumType w:fmt="numberInDash"/>
          <w:cols w:space="720" w:num="1"/>
          <w:titlePg/>
          <w:docGrid w:linePitch="312" w:charSpace="0"/>
        </w:sectPr>
      </w:pPr>
      <w:bookmarkStart w:id="103" w:name="_Toc465187648"/>
    </w:p>
    <w:bookmarkEnd w:id="103"/>
    <w:p w14:paraId="0901CC01">
      <w:pPr>
        <w:pStyle w:val="22"/>
      </w:pPr>
    </w:p>
    <w:p w14:paraId="2BC046D7">
      <w:pPr>
        <w:spacing w:line="360" w:lineRule="auto"/>
        <w:jc w:val="center"/>
        <w:outlineLvl w:val="0"/>
        <w:rPr>
          <w:rFonts w:ascii="宋体" w:hAnsi="Calibri" w:eastAsia="宋体" w:cs="Times New Roman"/>
          <w:b/>
          <w:sz w:val="36"/>
          <w:szCs w:val="36"/>
        </w:rPr>
      </w:pPr>
      <w:bookmarkStart w:id="104"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4"/>
    </w:p>
    <w:p w14:paraId="3771C4DF">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8A33F19">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781E7AEE">
      <w:pPr>
        <w:adjustRightInd w:val="0"/>
        <w:snapToGrid w:val="0"/>
        <w:spacing w:line="360" w:lineRule="auto"/>
        <w:jc w:val="left"/>
        <w:rPr>
          <w:rFonts w:hint="eastAsia" w:ascii="宋体" w:hAnsi="宋体"/>
          <w:sz w:val="20"/>
          <w:szCs w:val="20"/>
        </w:rPr>
      </w:pPr>
    </w:p>
    <w:p w14:paraId="197F692D">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79792346">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091F1AC7">
      <w:pPr>
        <w:adjustRightInd w:val="0"/>
        <w:snapToGrid w:val="0"/>
        <w:spacing w:line="360" w:lineRule="auto"/>
        <w:jc w:val="left"/>
        <w:rPr>
          <w:rFonts w:hint="eastAsia" w:ascii="宋体" w:hAnsi="宋体" w:eastAsia="宋体" w:cs="Times New Roman"/>
          <w:b/>
          <w:sz w:val="36"/>
          <w:szCs w:val="36"/>
        </w:rPr>
      </w:pPr>
    </w:p>
    <w:p w14:paraId="78F152FC">
      <w:pPr>
        <w:adjustRightInd w:val="0"/>
        <w:snapToGrid w:val="0"/>
        <w:spacing w:line="360" w:lineRule="auto"/>
        <w:jc w:val="left"/>
        <w:rPr>
          <w:rFonts w:hint="eastAsia" w:ascii="宋体" w:hAnsi="宋体" w:eastAsia="宋体" w:cs="Times New Roman"/>
          <w:b/>
          <w:sz w:val="36"/>
          <w:szCs w:val="36"/>
        </w:rPr>
      </w:pPr>
    </w:p>
    <w:p w14:paraId="7D1C2F4A">
      <w:pPr>
        <w:adjustRightInd w:val="0"/>
        <w:snapToGrid w:val="0"/>
        <w:spacing w:line="360" w:lineRule="auto"/>
        <w:jc w:val="left"/>
        <w:rPr>
          <w:rFonts w:hint="eastAsia" w:ascii="宋体" w:hAnsi="宋体" w:eastAsia="宋体" w:cs="Times New Roman"/>
          <w:b/>
          <w:sz w:val="36"/>
          <w:szCs w:val="36"/>
        </w:rPr>
      </w:pPr>
    </w:p>
    <w:p w14:paraId="3C1E5504">
      <w:pPr>
        <w:adjustRightInd w:val="0"/>
        <w:snapToGrid w:val="0"/>
        <w:spacing w:line="360" w:lineRule="auto"/>
        <w:jc w:val="left"/>
        <w:rPr>
          <w:rFonts w:hint="eastAsia" w:ascii="宋体" w:hAnsi="宋体" w:eastAsia="宋体" w:cs="Times New Roman"/>
          <w:b/>
          <w:sz w:val="36"/>
          <w:szCs w:val="36"/>
        </w:rPr>
      </w:pPr>
    </w:p>
    <w:p w14:paraId="6610BA15">
      <w:pPr>
        <w:adjustRightInd w:val="0"/>
        <w:snapToGrid w:val="0"/>
        <w:spacing w:line="360" w:lineRule="auto"/>
        <w:jc w:val="left"/>
        <w:rPr>
          <w:rFonts w:hint="eastAsia" w:ascii="宋体" w:hAnsi="宋体" w:eastAsia="宋体" w:cs="Times New Roman"/>
          <w:b/>
          <w:sz w:val="36"/>
          <w:szCs w:val="36"/>
        </w:rPr>
      </w:pPr>
    </w:p>
    <w:p w14:paraId="4E3DEC9D">
      <w:pPr>
        <w:adjustRightInd w:val="0"/>
        <w:snapToGrid w:val="0"/>
        <w:spacing w:line="360" w:lineRule="auto"/>
        <w:jc w:val="left"/>
        <w:rPr>
          <w:rFonts w:hint="eastAsia" w:ascii="宋体" w:hAnsi="宋体" w:eastAsia="宋体" w:cs="Times New Roman"/>
          <w:b/>
          <w:sz w:val="36"/>
          <w:szCs w:val="36"/>
        </w:rPr>
      </w:pPr>
    </w:p>
    <w:p w14:paraId="7DE09DFE">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C45CC77">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6B97C079">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4766AC72">
      <w:pPr>
        <w:adjustRightInd w:val="0"/>
        <w:snapToGrid w:val="0"/>
        <w:spacing w:line="360" w:lineRule="auto"/>
        <w:ind w:firstLine="1906" w:firstLineChars="678"/>
        <w:jc w:val="left"/>
        <w:rPr>
          <w:rFonts w:hint="eastAsia" w:ascii="宋体" w:hAnsi="宋体" w:eastAsia="宋体" w:cs="Times New Roman"/>
          <w:b/>
          <w:sz w:val="28"/>
          <w:szCs w:val="36"/>
        </w:rPr>
      </w:pPr>
    </w:p>
    <w:p w14:paraId="46CB1A1D">
      <w:pPr>
        <w:rPr>
          <w:rFonts w:ascii="Calibri" w:hAnsi="Calibri" w:eastAsia="宋体" w:cs="Times New Roman"/>
          <w:szCs w:val="21"/>
        </w:rPr>
      </w:pPr>
    </w:p>
    <w:p w14:paraId="227E01A6">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665A9D5F">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14:paraId="48AC6E6F">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942F99E">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045C7ADC">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7DDDAD69">
      <w:pPr>
        <w:spacing w:line="360" w:lineRule="auto"/>
        <w:ind w:right="-189" w:rightChars="-90"/>
        <w:jc w:val="left"/>
        <w:rPr>
          <w:rFonts w:hint="eastAsia" w:ascii="仿宋_GB2312" w:hAnsi="宋体" w:eastAsia="仿宋_GB2312" w:cs="宋体"/>
          <w:b/>
          <w:bCs/>
          <w:sz w:val="24"/>
          <w:szCs w:val="24"/>
          <w:u w:val="single"/>
        </w:rPr>
      </w:pPr>
    </w:p>
    <w:p w14:paraId="6F1C40C9">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56631962">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76E79CA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14:paraId="7381561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2144E57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46E3644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6931E12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703D9B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1DA63AF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14:paraId="7E58C8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ABBEEF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6912AAD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14:paraId="0727D7D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7AB7970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1043A50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6AE104F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202E67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2F42722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15C8513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3456573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5D570F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14:paraId="6EC20A9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D945AF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47B5228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14:paraId="5CBDD93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BA9B3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3D92104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7D5725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3DDD02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88AB0D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14:paraId="3E2F656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552AD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34CCC22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970C111">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0112082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5601C55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5B6A25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66066F3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65072F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53EFF13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DE23BE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7AE77D6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4C420805">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8AF73E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14:paraId="7BA35E46">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1222B9D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67C3704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6CDF192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1409F783">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59D0F2F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14:paraId="4C20258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6938E5C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03B3BEE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7EC891D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444D2550">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1D7F7C8E">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0B5B59E0">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5A44D1E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14:paraId="14D1C7A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2106E5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2ADC812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185303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6EC9B24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04876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30F4A60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741B363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3844FE2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14:paraId="00323F1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7C791E2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3FB0305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70C216CC">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175B3678">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14:paraId="353BD80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B0C27F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80E3A1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5BB585A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9EBCEC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127E12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1256D85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1C024D5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6A77119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647F553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16ABB69D">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215698F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14:paraId="5925E1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1E8685E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7FF86BD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51EC28F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646DB94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24A7E89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4568DFF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0FB89F8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204451E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3B4EB5C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69B96FBA">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73771EE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14:paraId="1F611F0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00826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7BAD317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14:paraId="4FF2821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6F2A731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572A3B1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1E62F1B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76EEAE7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3CC2A5F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303C3DB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0103889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26F83C79">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14:paraId="0F55BAF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08EDB5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9CF1B2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14:paraId="3AC976E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6DFF18D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1E46932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5CD3167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09CFE49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7AC753C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1D70313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14:paraId="75E6474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719588D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789373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4A38C1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1C320A1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E2CE85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14:paraId="5207BB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1E10B987">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9AA4544">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14:paraId="791B9E5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28C7BA9F">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1E15EA6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7678AEC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7211D73F">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2667C1BC">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2E9BC68D">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03A00C9C">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390B556C">
      <w:pPr>
        <w:rPr>
          <w:rFonts w:ascii="Calibri" w:hAnsi="Calibri" w:eastAsia="宋体" w:cs="Times New Roman"/>
          <w:sz w:val="24"/>
          <w:szCs w:val="24"/>
        </w:rPr>
      </w:pPr>
      <w:r>
        <w:rPr>
          <w:rFonts w:hint="eastAsia" w:ascii="Calibri" w:hAnsi="Calibri" w:eastAsia="宋体" w:cs="Times New Roman"/>
          <w:sz w:val="24"/>
          <w:szCs w:val="24"/>
        </w:rPr>
        <w:br w:type="page"/>
      </w:r>
    </w:p>
    <w:p w14:paraId="24D421FC">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AC8BE83">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61D3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C34B543">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EFC740E">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7B301C27">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814E5A6">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4A1EED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410298D2">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845F7E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E646275">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38A7877C">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5DC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DA7990C">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F3A4AC8">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3CC56F9">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440831E3">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0FA0A0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D0F4B6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7E3BC29">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643752F">
            <w:pPr>
              <w:pStyle w:val="31"/>
              <w:spacing w:line="360" w:lineRule="auto"/>
              <w:ind w:left="480" w:hanging="480"/>
              <w:jc w:val="center"/>
              <w:rPr>
                <w:rFonts w:hint="eastAsia" w:ascii="仿宋_GB2312" w:eastAsia="仿宋_GB2312" w:hAnsiTheme="minorEastAsia" w:cstheme="minorEastAsia"/>
                <w:sz w:val="24"/>
                <w:szCs w:val="24"/>
              </w:rPr>
            </w:pPr>
          </w:p>
        </w:tc>
      </w:tr>
      <w:tr w14:paraId="045D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jc w:val="center"/>
        </w:trPr>
        <w:tc>
          <w:tcPr>
            <w:tcW w:w="989" w:type="dxa"/>
            <w:vAlign w:val="center"/>
          </w:tcPr>
          <w:p w14:paraId="118F51BE">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0E50B7CD">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DBF4341">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7FF8F88">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A98C869">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23CC2A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71ECB4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5D633F8">
            <w:pPr>
              <w:pStyle w:val="31"/>
              <w:spacing w:line="360" w:lineRule="auto"/>
              <w:ind w:left="480" w:hanging="480"/>
              <w:jc w:val="center"/>
              <w:rPr>
                <w:rFonts w:hint="eastAsia" w:ascii="仿宋_GB2312" w:eastAsia="仿宋_GB2312" w:hAnsiTheme="minorEastAsia" w:cstheme="minorEastAsia"/>
                <w:sz w:val="24"/>
                <w:szCs w:val="24"/>
              </w:rPr>
            </w:pPr>
          </w:p>
        </w:tc>
      </w:tr>
      <w:tr w14:paraId="0484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4D0FD1F">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43796F8">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68B70A5">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512BFD9">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8AFAC60">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A4C8385">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E5D8DC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5B18EF4">
            <w:pPr>
              <w:pStyle w:val="31"/>
              <w:spacing w:line="360" w:lineRule="auto"/>
              <w:ind w:left="480" w:hanging="480"/>
              <w:jc w:val="center"/>
              <w:rPr>
                <w:rFonts w:hint="eastAsia" w:ascii="仿宋_GB2312" w:eastAsia="仿宋_GB2312" w:hAnsiTheme="minorEastAsia" w:cstheme="minorEastAsia"/>
                <w:sz w:val="24"/>
                <w:szCs w:val="24"/>
              </w:rPr>
            </w:pPr>
          </w:p>
        </w:tc>
      </w:tr>
      <w:tr w14:paraId="6C41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4CA27A1">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F752AAF">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2CE78BF9">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DE2328E">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318F0E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AD0CBC8">
            <w:pPr>
              <w:spacing w:line="360" w:lineRule="auto"/>
              <w:jc w:val="center"/>
              <w:rPr>
                <w:rFonts w:hint="eastAsia" w:ascii="仿宋_GB2312" w:eastAsia="仿宋_GB2312" w:hAnsiTheme="minorEastAsia" w:cstheme="minorEastAsia"/>
                <w:sz w:val="24"/>
                <w:szCs w:val="24"/>
              </w:rPr>
            </w:pPr>
          </w:p>
        </w:tc>
        <w:tc>
          <w:tcPr>
            <w:tcW w:w="708" w:type="dxa"/>
            <w:vAlign w:val="center"/>
          </w:tcPr>
          <w:p w14:paraId="605831DC">
            <w:pPr>
              <w:spacing w:line="360" w:lineRule="auto"/>
              <w:jc w:val="center"/>
              <w:rPr>
                <w:rFonts w:hint="eastAsia" w:ascii="仿宋_GB2312" w:eastAsia="仿宋_GB2312" w:hAnsiTheme="minorEastAsia" w:cstheme="minorEastAsia"/>
                <w:sz w:val="24"/>
                <w:szCs w:val="24"/>
              </w:rPr>
            </w:pPr>
          </w:p>
        </w:tc>
        <w:tc>
          <w:tcPr>
            <w:tcW w:w="708" w:type="dxa"/>
            <w:vAlign w:val="center"/>
          </w:tcPr>
          <w:p w14:paraId="2F90E297">
            <w:pPr>
              <w:spacing w:line="360" w:lineRule="auto"/>
              <w:jc w:val="center"/>
              <w:rPr>
                <w:rFonts w:hint="eastAsia" w:ascii="仿宋_GB2312" w:eastAsia="仿宋_GB2312" w:hAnsiTheme="minorEastAsia" w:cstheme="minorEastAsia"/>
                <w:sz w:val="24"/>
                <w:szCs w:val="24"/>
              </w:rPr>
            </w:pPr>
          </w:p>
        </w:tc>
      </w:tr>
    </w:tbl>
    <w:p w14:paraId="159F26FC">
      <w:pPr>
        <w:tabs>
          <w:tab w:val="right" w:leader="dot" w:pos="9061"/>
        </w:tabs>
        <w:rPr>
          <w:rFonts w:hint="eastAsia" w:asciiTheme="minorEastAsia" w:hAnsiTheme="minorEastAsia" w:cstheme="minorEastAsia"/>
          <w:sz w:val="20"/>
        </w:rPr>
      </w:pPr>
    </w:p>
    <w:p w14:paraId="161D7C6A">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7082E11B">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67A043BB">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165A80F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5A17559">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86202C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66920CD">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4A95350D">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6185C94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56362327">
      <w:pPr>
        <w:rPr>
          <w:rFonts w:hint="eastAsia" w:asciiTheme="minorEastAsia" w:hAnsiTheme="minorEastAsia" w:cstheme="minorEastAsia"/>
          <w:sz w:val="20"/>
          <w:szCs w:val="20"/>
        </w:rPr>
      </w:pPr>
    </w:p>
    <w:p w14:paraId="6381D49B">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14:paraId="7192219C">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24BC8168">
      <w:pPr>
        <w:ind w:right="360"/>
        <w:rPr>
          <w:rFonts w:hint="eastAsia" w:asciiTheme="minorEastAsia" w:hAnsiTheme="minorEastAsia" w:cstheme="minorEastAsia"/>
          <w:sz w:val="20"/>
          <w:szCs w:val="20"/>
        </w:rPr>
        <w:sectPr>
          <w:headerReference r:id="rId15" w:type="default"/>
          <w:footerReference r:id="rId16" w:type="default"/>
          <w:pgSz w:w="11906" w:h="16838"/>
          <w:pgMar w:top="1588" w:right="1418" w:bottom="1134" w:left="1418" w:header="851" w:footer="992" w:gutter="0"/>
          <w:cols w:space="720" w:num="1"/>
          <w:titlePg/>
          <w:docGrid w:type="lines" w:linePitch="312" w:charSpace="0"/>
        </w:sectPr>
      </w:pPr>
    </w:p>
    <w:p w14:paraId="0A4E6A18">
      <w:pPr>
        <w:keepNext/>
        <w:keepLines/>
        <w:jc w:val="center"/>
        <w:outlineLvl w:val="0"/>
        <w:rPr>
          <w:rFonts w:ascii="Calibri" w:hAnsi="Calibri" w:eastAsia="宋体" w:cs="Times New Roman"/>
          <w:b/>
          <w:bCs/>
          <w:kern w:val="44"/>
          <w:sz w:val="36"/>
          <w:szCs w:val="44"/>
        </w:rPr>
      </w:pPr>
      <w:bookmarkStart w:id="105" w:name="_Toc20872"/>
      <w:bookmarkStart w:id="106" w:name="_Toc8509"/>
      <w:bookmarkStart w:id="107"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5"/>
      <w:bookmarkEnd w:id="106"/>
      <w:bookmarkEnd w:id="107"/>
    </w:p>
    <w:p w14:paraId="2E7F4F4E">
      <w:pPr>
        <w:keepNext/>
        <w:keepLines/>
        <w:rPr>
          <w:rFonts w:ascii="Times New Roman" w:hAnsi="Times New Roman" w:eastAsia="宋体" w:cs="Times New Roman"/>
          <w:b/>
          <w:bCs/>
          <w:color w:val="000000"/>
          <w:sz w:val="24"/>
          <w:szCs w:val="24"/>
        </w:rPr>
      </w:pPr>
    </w:p>
    <w:p w14:paraId="1924AE60">
      <w:pPr>
        <w:pStyle w:val="22"/>
        <w:rPr>
          <w:rFonts w:ascii="Times New Roman" w:hAnsi="Times New Roman" w:eastAsia="宋体" w:cs="Times New Roman"/>
          <w:b/>
          <w:bCs/>
          <w:color w:val="000000"/>
          <w:sz w:val="24"/>
          <w:szCs w:val="24"/>
        </w:rPr>
      </w:pPr>
    </w:p>
    <w:p w14:paraId="3C2D289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6062F4F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D1D040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47A190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045669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0BEB047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469DAE67">
      <w:pPr>
        <w:pStyle w:val="22"/>
        <w:rPr>
          <w:rFonts w:ascii="Times New Roman" w:hAnsi="Times New Roman" w:eastAsia="宋体" w:cs="Times New Roman"/>
          <w:b/>
          <w:bCs/>
          <w:color w:val="000000"/>
          <w:sz w:val="24"/>
          <w:szCs w:val="24"/>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1BA8710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646CB3F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14:paraId="17967FE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529053C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258F55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92C96A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1BF82E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2C4A97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0E7201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246A42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B1EC2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0A0654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289478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33EB60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BF30C2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6ECEF0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CD118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E125CA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2CB7A6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08DB278">
      <w:pPr>
        <w:rPr>
          <w:rFonts w:ascii="黑体" w:hAnsi="Calibri" w:eastAsia="黑体" w:cs="Times New Roman"/>
          <w:color w:val="000000"/>
          <w:sz w:val="24"/>
          <w:szCs w:val="24"/>
        </w:rPr>
      </w:pPr>
    </w:p>
    <w:p w14:paraId="52222F4E">
      <w:pPr>
        <w:rPr>
          <w:rFonts w:ascii="黑体" w:hAnsi="Calibri" w:eastAsia="黑体" w:cs="Times New Roman"/>
          <w:color w:val="000000"/>
          <w:sz w:val="24"/>
          <w:szCs w:val="24"/>
        </w:rPr>
      </w:pPr>
    </w:p>
    <w:p w14:paraId="27D24098">
      <w:pPr>
        <w:pStyle w:val="22"/>
        <w:rPr>
          <w:rFonts w:ascii="黑体" w:hAnsi="Calibri" w:eastAsia="黑体" w:cs="Times New Roman"/>
          <w:color w:val="000000"/>
          <w:sz w:val="24"/>
          <w:szCs w:val="24"/>
        </w:rPr>
      </w:pPr>
    </w:p>
    <w:p w14:paraId="661FABD3">
      <w:pPr>
        <w:pStyle w:val="22"/>
        <w:rPr>
          <w:rFonts w:ascii="黑体" w:hAnsi="Calibri" w:eastAsia="黑体" w:cs="Times New Roman"/>
          <w:color w:val="000000"/>
          <w:sz w:val="24"/>
          <w:szCs w:val="24"/>
        </w:rPr>
      </w:pPr>
    </w:p>
    <w:p w14:paraId="61D55ADF">
      <w:pPr>
        <w:pStyle w:val="22"/>
        <w:rPr>
          <w:rFonts w:ascii="黑体" w:hAnsi="Calibri" w:eastAsia="黑体" w:cs="Times New Roman"/>
          <w:color w:val="000000"/>
          <w:sz w:val="24"/>
          <w:szCs w:val="24"/>
        </w:rPr>
      </w:pPr>
    </w:p>
    <w:p w14:paraId="7E153DE6">
      <w:pPr>
        <w:pStyle w:val="22"/>
        <w:rPr>
          <w:rFonts w:ascii="黑体" w:hAnsi="Calibri" w:eastAsia="黑体" w:cs="Times New Roman"/>
          <w:color w:val="000000"/>
          <w:sz w:val="24"/>
          <w:szCs w:val="24"/>
        </w:rPr>
      </w:pPr>
    </w:p>
    <w:p w14:paraId="16B3D95D">
      <w:pPr>
        <w:rPr>
          <w:rFonts w:ascii="黑体" w:hAnsi="Calibri" w:eastAsia="黑体" w:cs="Times New Roman"/>
          <w:color w:val="000000"/>
          <w:sz w:val="24"/>
          <w:szCs w:val="24"/>
        </w:rPr>
      </w:pPr>
    </w:p>
    <w:p w14:paraId="20F1FB2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0E7EA41">
      <w:pPr>
        <w:adjustRightInd w:val="0"/>
        <w:snapToGrid w:val="0"/>
        <w:spacing w:before="93" w:beforeLines="30" w:line="240" w:lineRule="exact"/>
        <w:jc w:val="center"/>
        <w:rPr>
          <w:rFonts w:ascii="宋体" w:hAnsi="Calibri" w:eastAsia="宋体" w:cs="Times New Roman"/>
          <w:sz w:val="24"/>
          <w:szCs w:val="20"/>
        </w:rPr>
      </w:pPr>
    </w:p>
    <w:p w14:paraId="42AE67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2E107F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66BC4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8AF55B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EE4DFED">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43C88D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3C4106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166425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B1EBF4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9E2B43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6A995E9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519D09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B221BDA">
      <w:pPr>
        <w:rPr>
          <w:rFonts w:ascii="Calibri" w:hAnsi="Calibri" w:eastAsia="黑体" w:cs="Times New Roman"/>
          <w:b/>
          <w:bCs/>
          <w:color w:val="000000"/>
          <w:sz w:val="28"/>
          <w:szCs w:val="20"/>
        </w:rPr>
      </w:pPr>
    </w:p>
    <w:p w14:paraId="0156B42C">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524CFEA">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D84E47">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2A06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597567F">
            <w:pPr>
              <w:pStyle w:val="135"/>
              <w:spacing w:before="114"/>
              <w:ind w:left="720"/>
              <w:rPr>
                <w:rFonts w:hint="eastAsia"/>
              </w:rPr>
            </w:pPr>
            <w:r>
              <w:t xml:space="preserve">企业名称 </w:t>
            </w:r>
          </w:p>
        </w:tc>
        <w:tc>
          <w:tcPr>
            <w:tcW w:w="4680" w:type="dxa"/>
            <w:gridSpan w:val="4"/>
            <w:vAlign w:val="center"/>
          </w:tcPr>
          <w:p w14:paraId="3DD560B6">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C8B2439">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6D9889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19E3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81029DC">
            <w:pPr>
              <w:pStyle w:val="135"/>
              <w:spacing w:before="114"/>
              <w:ind w:left="720"/>
              <w:rPr>
                <w:rFonts w:hint="eastAsia"/>
              </w:rPr>
            </w:pPr>
            <w:r>
              <w:t xml:space="preserve">企业地址 </w:t>
            </w:r>
          </w:p>
        </w:tc>
        <w:tc>
          <w:tcPr>
            <w:tcW w:w="4680" w:type="dxa"/>
            <w:gridSpan w:val="4"/>
            <w:vAlign w:val="center"/>
          </w:tcPr>
          <w:p w14:paraId="4823495A">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5456481">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E68B9F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D2DA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A1745F0">
            <w:pPr>
              <w:pStyle w:val="135"/>
              <w:spacing w:before="111"/>
              <w:ind w:left="720"/>
              <w:rPr>
                <w:rFonts w:hint="eastAsia"/>
              </w:rPr>
            </w:pPr>
            <w:r>
              <w:t xml:space="preserve">企业性质 </w:t>
            </w:r>
          </w:p>
        </w:tc>
        <w:tc>
          <w:tcPr>
            <w:tcW w:w="4680" w:type="dxa"/>
            <w:gridSpan w:val="4"/>
            <w:vAlign w:val="center"/>
          </w:tcPr>
          <w:p w14:paraId="38315AB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A1EE5C1">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AA5BD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DE5A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157500D">
            <w:pPr>
              <w:pStyle w:val="135"/>
              <w:spacing w:before="111"/>
              <w:ind w:left="509"/>
              <w:rPr>
                <w:rFonts w:hint="eastAsia"/>
                <w:highlight w:val="yellow"/>
              </w:rPr>
            </w:pPr>
            <w:r>
              <w:t xml:space="preserve">企业法人代表  </w:t>
            </w:r>
          </w:p>
        </w:tc>
        <w:tc>
          <w:tcPr>
            <w:tcW w:w="4680" w:type="dxa"/>
            <w:gridSpan w:val="4"/>
          </w:tcPr>
          <w:p w14:paraId="32F73471">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75BD13A3">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453487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9086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FD940A7">
            <w:pPr>
              <w:pStyle w:val="135"/>
              <w:spacing w:before="114"/>
              <w:ind w:left="720"/>
              <w:rPr>
                <w:rFonts w:hint="eastAsia"/>
              </w:rPr>
            </w:pPr>
            <w:r>
              <w:t xml:space="preserve">品牌区分 </w:t>
            </w:r>
          </w:p>
        </w:tc>
        <w:tc>
          <w:tcPr>
            <w:tcW w:w="7500" w:type="dxa"/>
            <w:gridSpan w:val="6"/>
          </w:tcPr>
          <w:p w14:paraId="2D3E33C6">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2E1C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1291E">
            <w:pPr>
              <w:pStyle w:val="135"/>
              <w:spacing w:before="178"/>
              <w:ind w:left="720"/>
              <w:rPr>
                <w:rFonts w:hint="eastAsia"/>
              </w:rPr>
            </w:pPr>
            <w:r>
              <w:t xml:space="preserve">品牌名称 </w:t>
            </w:r>
          </w:p>
        </w:tc>
        <w:tc>
          <w:tcPr>
            <w:tcW w:w="3583" w:type="dxa"/>
            <w:gridSpan w:val="3"/>
            <w:vAlign w:val="center"/>
          </w:tcPr>
          <w:p w14:paraId="7F68D32E">
            <w:pPr>
              <w:widowControl/>
              <w:rPr>
                <w:rFonts w:hint="eastAsia" w:ascii="宋体" w:hAnsi="宋体" w:eastAsia="仿宋_GB2312"/>
                <w:kern w:val="0"/>
                <w:szCs w:val="21"/>
                <w:lang w:bidi="ar"/>
              </w:rPr>
            </w:pPr>
          </w:p>
        </w:tc>
        <w:tc>
          <w:tcPr>
            <w:tcW w:w="1097" w:type="dxa"/>
          </w:tcPr>
          <w:p w14:paraId="104DC0BA">
            <w:pPr>
              <w:pStyle w:val="135"/>
              <w:spacing w:before="15"/>
              <w:ind w:left="279"/>
              <w:rPr>
                <w:rFonts w:hint="eastAsia"/>
              </w:rPr>
            </w:pPr>
            <w:r>
              <w:rPr>
                <w:spacing w:val="-2"/>
              </w:rPr>
              <w:t>质量</w:t>
            </w:r>
            <w:r>
              <w:t xml:space="preserve"> </w:t>
            </w:r>
          </w:p>
          <w:p w14:paraId="09BB524A">
            <w:pPr>
              <w:pStyle w:val="135"/>
              <w:spacing w:before="30" w:line="277" w:lineRule="exact"/>
              <w:ind w:left="279"/>
              <w:rPr>
                <w:rFonts w:hint="eastAsia"/>
              </w:rPr>
            </w:pPr>
            <w:r>
              <w:rPr>
                <w:rFonts w:hint="eastAsia"/>
              </w:rPr>
              <w:t>体系</w:t>
            </w:r>
          </w:p>
        </w:tc>
        <w:tc>
          <w:tcPr>
            <w:tcW w:w="2820" w:type="dxa"/>
            <w:gridSpan w:val="2"/>
          </w:tcPr>
          <w:p w14:paraId="79BCDD00">
            <w:pPr>
              <w:pStyle w:val="135"/>
              <w:spacing w:before="158"/>
              <w:jc w:val="center"/>
              <w:rPr>
                <w:rFonts w:hint="eastAsia"/>
                <w:sz w:val="24"/>
              </w:rPr>
            </w:pPr>
            <w:r>
              <w:rPr>
                <w:rFonts w:hint="eastAsia"/>
                <w:kern w:val="0"/>
                <w:szCs w:val="21"/>
                <w:lang w:bidi="ar"/>
              </w:rPr>
              <w:t>/</w:t>
            </w:r>
          </w:p>
        </w:tc>
      </w:tr>
      <w:tr w14:paraId="202B8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E5CF86C">
            <w:pPr>
              <w:pStyle w:val="135"/>
              <w:spacing w:before="149"/>
              <w:ind w:left="3345" w:right="3223"/>
              <w:jc w:val="center"/>
              <w:rPr>
                <w:rFonts w:hint="eastAsia"/>
              </w:rPr>
            </w:pPr>
            <w:r>
              <w:rPr>
                <w:rFonts w:hint="eastAsia"/>
                <w:szCs w:val="21"/>
              </w:rPr>
              <w:t>单位概况</w:t>
            </w:r>
          </w:p>
        </w:tc>
      </w:tr>
      <w:tr w14:paraId="708F5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763F039">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DB6BF7B">
            <w:pPr>
              <w:widowControl/>
              <w:textAlignment w:val="center"/>
              <w:rPr>
                <w:rFonts w:hint="eastAsia" w:ascii="宋体" w:hAnsi="宋体" w:eastAsia="宋体" w:cs="宋体"/>
                <w:szCs w:val="21"/>
              </w:rPr>
            </w:pPr>
          </w:p>
        </w:tc>
        <w:tc>
          <w:tcPr>
            <w:tcW w:w="1530" w:type="dxa"/>
            <w:vAlign w:val="center"/>
          </w:tcPr>
          <w:p w14:paraId="7CC2842C">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915FD15">
            <w:pPr>
              <w:widowControl/>
              <w:jc w:val="center"/>
              <w:textAlignment w:val="center"/>
              <w:rPr>
                <w:rFonts w:hint="eastAsia" w:ascii="宋体" w:hAnsi="宋体" w:eastAsia="宋体" w:cs="宋体"/>
                <w:szCs w:val="21"/>
              </w:rPr>
            </w:pPr>
          </w:p>
        </w:tc>
        <w:tc>
          <w:tcPr>
            <w:tcW w:w="1097" w:type="dxa"/>
            <w:vAlign w:val="center"/>
          </w:tcPr>
          <w:p w14:paraId="1D6D8B37">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8504743">
            <w:pPr>
              <w:widowControl/>
              <w:jc w:val="center"/>
              <w:textAlignment w:val="center"/>
              <w:rPr>
                <w:rFonts w:hint="eastAsia" w:ascii="宋体" w:hAnsi="宋体" w:eastAsia="宋体" w:cs="宋体"/>
                <w:szCs w:val="21"/>
              </w:rPr>
            </w:pPr>
          </w:p>
        </w:tc>
      </w:tr>
      <w:tr w14:paraId="61ED6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5E3467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1733AB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FF21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00B9D1A">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D456CA">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8392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7CA1F45">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758FD7E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6D82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02F29E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8A97E7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049A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DD38E8B">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6E8E255">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2D8D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B9C4918">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053CDCF5">
            <w:pPr>
              <w:widowControl/>
              <w:jc w:val="left"/>
              <w:rPr>
                <w:rFonts w:hint="eastAsia" w:ascii="宋体" w:hAnsi="宋体" w:eastAsia="宋体" w:cs="宋体"/>
                <w:kern w:val="0"/>
                <w:szCs w:val="21"/>
                <w:lang w:bidi="ar"/>
              </w:rPr>
            </w:pPr>
          </w:p>
        </w:tc>
      </w:tr>
    </w:tbl>
    <w:p w14:paraId="724AD873">
      <w:pPr>
        <w:pStyle w:val="22"/>
        <w:rPr>
          <w:rFonts w:ascii="Times New Roman" w:hAnsi="Times New Roman" w:eastAsia="宋体" w:cs="Times New Roman"/>
          <w:b/>
          <w:bCs/>
          <w:color w:val="000000"/>
          <w:sz w:val="24"/>
          <w:szCs w:val="24"/>
        </w:rPr>
      </w:pPr>
    </w:p>
    <w:p w14:paraId="6F0B8C04">
      <w:pPr>
        <w:pStyle w:val="22"/>
        <w:rPr>
          <w:rFonts w:ascii="Times New Roman" w:hAnsi="Times New Roman" w:eastAsia="宋体" w:cs="Times New Roman"/>
          <w:b/>
          <w:bCs/>
          <w:color w:val="000000"/>
          <w:sz w:val="24"/>
          <w:szCs w:val="24"/>
        </w:rPr>
      </w:pPr>
    </w:p>
    <w:p w14:paraId="67A599AB">
      <w:pPr>
        <w:pStyle w:val="22"/>
        <w:rPr>
          <w:rFonts w:ascii="Times New Roman" w:hAnsi="Times New Roman" w:eastAsia="宋体" w:cs="Times New Roman"/>
          <w:b/>
          <w:bCs/>
          <w:color w:val="000000"/>
          <w:sz w:val="24"/>
          <w:szCs w:val="24"/>
        </w:rPr>
      </w:pPr>
    </w:p>
    <w:p w14:paraId="68655CB7">
      <w:pPr>
        <w:pStyle w:val="22"/>
        <w:rPr>
          <w:rFonts w:ascii="Times New Roman" w:hAnsi="Times New Roman" w:eastAsia="宋体" w:cs="Times New Roman"/>
          <w:b/>
          <w:bCs/>
          <w:color w:val="000000"/>
          <w:sz w:val="24"/>
          <w:szCs w:val="24"/>
        </w:rPr>
      </w:pPr>
    </w:p>
    <w:p w14:paraId="3D0A8B47">
      <w:pPr>
        <w:pStyle w:val="22"/>
        <w:rPr>
          <w:rFonts w:ascii="Times New Roman" w:hAnsi="Times New Roman" w:eastAsia="宋体" w:cs="Times New Roman"/>
          <w:b/>
          <w:bCs/>
          <w:color w:val="000000"/>
          <w:sz w:val="24"/>
          <w:szCs w:val="24"/>
        </w:rPr>
      </w:pPr>
    </w:p>
    <w:p w14:paraId="5FB6C3C6">
      <w:pPr>
        <w:pStyle w:val="22"/>
        <w:rPr>
          <w:rFonts w:ascii="Times New Roman" w:hAnsi="Times New Roman" w:eastAsia="宋体" w:cs="Times New Roman"/>
          <w:b/>
          <w:bCs/>
          <w:color w:val="000000"/>
          <w:sz w:val="24"/>
          <w:szCs w:val="24"/>
        </w:rPr>
      </w:pPr>
    </w:p>
    <w:p w14:paraId="41831603">
      <w:pPr>
        <w:pStyle w:val="22"/>
        <w:rPr>
          <w:rFonts w:ascii="Times New Roman" w:hAnsi="Times New Roman" w:eastAsia="宋体" w:cs="Times New Roman"/>
          <w:b/>
          <w:bCs/>
          <w:color w:val="000000"/>
          <w:sz w:val="24"/>
          <w:szCs w:val="24"/>
        </w:rPr>
      </w:pPr>
    </w:p>
    <w:p w14:paraId="277E12CF">
      <w:pPr>
        <w:pStyle w:val="22"/>
        <w:rPr>
          <w:rFonts w:ascii="Times New Roman" w:hAnsi="Times New Roman" w:eastAsia="宋体" w:cs="Times New Roman"/>
          <w:b/>
          <w:bCs/>
          <w:color w:val="000000"/>
          <w:sz w:val="24"/>
          <w:szCs w:val="24"/>
        </w:rPr>
      </w:pPr>
    </w:p>
    <w:p w14:paraId="1F0D7ED7">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C6A7F2C">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59B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0E88299">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A05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131D9A">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2D6B2371">
            <w:pPr>
              <w:spacing w:line="440" w:lineRule="exact"/>
              <w:jc w:val="center"/>
              <w:rPr>
                <w:rFonts w:hint="eastAsia" w:ascii="宋体" w:hAnsi="宋体"/>
                <w:color w:val="000000"/>
                <w:sz w:val="24"/>
                <w:szCs w:val="24"/>
              </w:rPr>
            </w:pPr>
          </w:p>
        </w:tc>
      </w:tr>
      <w:tr w14:paraId="436F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4A56FC">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7215D749">
            <w:pPr>
              <w:spacing w:line="440" w:lineRule="exact"/>
              <w:jc w:val="center"/>
              <w:rPr>
                <w:rFonts w:hint="eastAsia" w:ascii="宋体" w:hAnsi="宋体"/>
                <w:color w:val="000000"/>
                <w:sz w:val="24"/>
                <w:szCs w:val="24"/>
              </w:rPr>
            </w:pPr>
          </w:p>
        </w:tc>
      </w:tr>
      <w:tr w14:paraId="40FA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27FEA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FD0608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78B4D63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28FBE0F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7910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BE0E1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D111343">
            <w:pPr>
              <w:spacing w:line="440" w:lineRule="exact"/>
              <w:jc w:val="center"/>
              <w:rPr>
                <w:rFonts w:hint="eastAsia" w:ascii="宋体" w:hAnsi="宋体"/>
                <w:color w:val="000000"/>
                <w:sz w:val="24"/>
                <w:szCs w:val="24"/>
              </w:rPr>
            </w:pPr>
          </w:p>
        </w:tc>
        <w:tc>
          <w:tcPr>
            <w:tcW w:w="1288" w:type="dxa"/>
          </w:tcPr>
          <w:p w14:paraId="706A6725">
            <w:pPr>
              <w:spacing w:line="440" w:lineRule="exact"/>
              <w:jc w:val="center"/>
              <w:rPr>
                <w:rFonts w:hint="eastAsia" w:ascii="宋体" w:hAnsi="宋体"/>
                <w:color w:val="000000"/>
                <w:sz w:val="24"/>
                <w:szCs w:val="24"/>
              </w:rPr>
            </w:pPr>
          </w:p>
        </w:tc>
        <w:tc>
          <w:tcPr>
            <w:tcW w:w="1288" w:type="dxa"/>
          </w:tcPr>
          <w:p w14:paraId="7A7FD20D">
            <w:pPr>
              <w:spacing w:line="440" w:lineRule="exact"/>
              <w:jc w:val="center"/>
              <w:rPr>
                <w:rFonts w:hint="eastAsia" w:ascii="宋体" w:hAnsi="宋体"/>
                <w:color w:val="000000"/>
                <w:sz w:val="24"/>
                <w:szCs w:val="24"/>
              </w:rPr>
            </w:pPr>
          </w:p>
        </w:tc>
      </w:tr>
      <w:tr w14:paraId="7982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3B51A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84D5D0C">
            <w:pPr>
              <w:spacing w:line="440" w:lineRule="exact"/>
              <w:jc w:val="center"/>
              <w:rPr>
                <w:rFonts w:hint="eastAsia" w:ascii="宋体" w:hAnsi="宋体"/>
                <w:color w:val="000000"/>
                <w:sz w:val="24"/>
                <w:szCs w:val="24"/>
              </w:rPr>
            </w:pPr>
          </w:p>
        </w:tc>
        <w:tc>
          <w:tcPr>
            <w:tcW w:w="1288" w:type="dxa"/>
          </w:tcPr>
          <w:p w14:paraId="6AC8926B">
            <w:pPr>
              <w:spacing w:line="440" w:lineRule="exact"/>
              <w:jc w:val="center"/>
              <w:rPr>
                <w:rFonts w:hint="eastAsia" w:ascii="宋体" w:hAnsi="宋体"/>
                <w:color w:val="000000"/>
                <w:sz w:val="24"/>
                <w:szCs w:val="24"/>
              </w:rPr>
            </w:pPr>
          </w:p>
        </w:tc>
        <w:tc>
          <w:tcPr>
            <w:tcW w:w="1288" w:type="dxa"/>
          </w:tcPr>
          <w:p w14:paraId="76C16E5F">
            <w:pPr>
              <w:spacing w:line="440" w:lineRule="exact"/>
              <w:jc w:val="center"/>
              <w:rPr>
                <w:rFonts w:hint="eastAsia" w:ascii="宋体" w:hAnsi="宋体"/>
                <w:color w:val="000000"/>
                <w:sz w:val="24"/>
                <w:szCs w:val="24"/>
              </w:rPr>
            </w:pPr>
          </w:p>
        </w:tc>
      </w:tr>
      <w:tr w14:paraId="3A34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447EE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005A3FC">
            <w:pPr>
              <w:spacing w:line="440" w:lineRule="exact"/>
              <w:jc w:val="center"/>
              <w:rPr>
                <w:rFonts w:hint="eastAsia" w:ascii="宋体" w:hAnsi="宋体"/>
                <w:color w:val="000000"/>
                <w:sz w:val="24"/>
                <w:szCs w:val="24"/>
                <w:highlight w:val="yellow"/>
              </w:rPr>
            </w:pPr>
          </w:p>
        </w:tc>
        <w:tc>
          <w:tcPr>
            <w:tcW w:w="1288" w:type="dxa"/>
          </w:tcPr>
          <w:p w14:paraId="270B3B75">
            <w:pPr>
              <w:spacing w:line="440" w:lineRule="exact"/>
              <w:jc w:val="center"/>
              <w:rPr>
                <w:rFonts w:hint="eastAsia" w:ascii="宋体" w:hAnsi="宋体"/>
                <w:color w:val="000000"/>
                <w:sz w:val="24"/>
                <w:szCs w:val="24"/>
                <w:highlight w:val="yellow"/>
              </w:rPr>
            </w:pPr>
          </w:p>
        </w:tc>
        <w:tc>
          <w:tcPr>
            <w:tcW w:w="1288" w:type="dxa"/>
          </w:tcPr>
          <w:p w14:paraId="25CE1F95">
            <w:pPr>
              <w:spacing w:line="440" w:lineRule="exact"/>
              <w:jc w:val="center"/>
              <w:rPr>
                <w:rFonts w:hint="eastAsia" w:ascii="宋体" w:hAnsi="宋体"/>
                <w:color w:val="000000"/>
                <w:sz w:val="24"/>
                <w:szCs w:val="24"/>
                <w:highlight w:val="yellow"/>
              </w:rPr>
            </w:pPr>
          </w:p>
        </w:tc>
      </w:tr>
      <w:tr w14:paraId="1CB1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487CC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D944FF6">
            <w:pPr>
              <w:spacing w:line="440" w:lineRule="exact"/>
              <w:jc w:val="center"/>
              <w:rPr>
                <w:rFonts w:hint="eastAsia" w:ascii="宋体" w:hAnsi="宋体"/>
                <w:color w:val="000000"/>
                <w:sz w:val="24"/>
                <w:szCs w:val="24"/>
              </w:rPr>
            </w:pPr>
          </w:p>
        </w:tc>
        <w:tc>
          <w:tcPr>
            <w:tcW w:w="1288" w:type="dxa"/>
          </w:tcPr>
          <w:p w14:paraId="15BE40F9">
            <w:pPr>
              <w:spacing w:line="440" w:lineRule="exact"/>
              <w:jc w:val="center"/>
              <w:rPr>
                <w:rFonts w:hint="eastAsia" w:ascii="宋体" w:hAnsi="宋体"/>
                <w:color w:val="000000"/>
                <w:sz w:val="24"/>
                <w:szCs w:val="24"/>
              </w:rPr>
            </w:pPr>
          </w:p>
        </w:tc>
        <w:tc>
          <w:tcPr>
            <w:tcW w:w="1288" w:type="dxa"/>
          </w:tcPr>
          <w:p w14:paraId="2F90BCEA">
            <w:pPr>
              <w:spacing w:line="440" w:lineRule="exact"/>
              <w:jc w:val="center"/>
              <w:rPr>
                <w:rFonts w:hint="eastAsia" w:ascii="宋体" w:hAnsi="宋体"/>
                <w:color w:val="000000"/>
                <w:sz w:val="24"/>
                <w:szCs w:val="24"/>
              </w:rPr>
            </w:pPr>
          </w:p>
        </w:tc>
      </w:tr>
      <w:tr w14:paraId="3CDF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6A5D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A16DE46">
            <w:pPr>
              <w:spacing w:line="440" w:lineRule="exact"/>
              <w:jc w:val="center"/>
              <w:rPr>
                <w:rFonts w:hint="eastAsia" w:ascii="宋体" w:hAnsi="宋体"/>
                <w:color w:val="000000"/>
                <w:sz w:val="24"/>
                <w:szCs w:val="24"/>
              </w:rPr>
            </w:pPr>
          </w:p>
        </w:tc>
        <w:tc>
          <w:tcPr>
            <w:tcW w:w="1288" w:type="dxa"/>
          </w:tcPr>
          <w:p w14:paraId="5C3BEA7C">
            <w:pPr>
              <w:spacing w:line="440" w:lineRule="exact"/>
              <w:jc w:val="center"/>
              <w:rPr>
                <w:rFonts w:hint="eastAsia" w:ascii="宋体" w:hAnsi="宋体"/>
                <w:color w:val="000000"/>
                <w:sz w:val="24"/>
                <w:szCs w:val="24"/>
              </w:rPr>
            </w:pPr>
          </w:p>
        </w:tc>
        <w:tc>
          <w:tcPr>
            <w:tcW w:w="1288" w:type="dxa"/>
          </w:tcPr>
          <w:p w14:paraId="175F2AB4">
            <w:pPr>
              <w:spacing w:line="440" w:lineRule="exact"/>
              <w:jc w:val="center"/>
              <w:rPr>
                <w:rFonts w:hint="eastAsia" w:ascii="宋体" w:hAnsi="宋体"/>
                <w:color w:val="000000"/>
                <w:sz w:val="24"/>
                <w:szCs w:val="24"/>
              </w:rPr>
            </w:pPr>
          </w:p>
        </w:tc>
      </w:tr>
      <w:tr w14:paraId="0194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BF1A0C">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7703EAD4">
            <w:pPr>
              <w:spacing w:line="440" w:lineRule="exact"/>
              <w:jc w:val="center"/>
              <w:rPr>
                <w:rFonts w:hint="eastAsia" w:ascii="宋体" w:hAnsi="宋体"/>
                <w:color w:val="000000"/>
                <w:sz w:val="24"/>
                <w:szCs w:val="24"/>
                <w:highlight w:val="yellow"/>
              </w:rPr>
            </w:pPr>
          </w:p>
        </w:tc>
        <w:tc>
          <w:tcPr>
            <w:tcW w:w="1288" w:type="dxa"/>
          </w:tcPr>
          <w:p w14:paraId="7B2C144C">
            <w:pPr>
              <w:spacing w:line="440" w:lineRule="exact"/>
              <w:jc w:val="center"/>
              <w:rPr>
                <w:rFonts w:hint="eastAsia" w:ascii="宋体" w:hAnsi="宋体"/>
                <w:color w:val="000000"/>
                <w:sz w:val="24"/>
                <w:szCs w:val="24"/>
                <w:highlight w:val="yellow"/>
              </w:rPr>
            </w:pPr>
          </w:p>
        </w:tc>
        <w:tc>
          <w:tcPr>
            <w:tcW w:w="1288" w:type="dxa"/>
          </w:tcPr>
          <w:p w14:paraId="3D816E1B">
            <w:pPr>
              <w:spacing w:line="440" w:lineRule="exact"/>
              <w:jc w:val="center"/>
              <w:rPr>
                <w:rFonts w:hint="eastAsia" w:ascii="宋体" w:hAnsi="宋体"/>
                <w:color w:val="000000"/>
                <w:sz w:val="24"/>
                <w:szCs w:val="24"/>
                <w:highlight w:val="yellow"/>
              </w:rPr>
            </w:pPr>
          </w:p>
        </w:tc>
      </w:tr>
      <w:tr w14:paraId="7AC0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5ED005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493A1EA5">
            <w:pPr>
              <w:spacing w:line="440" w:lineRule="exact"/>
              <w:jc w:val="center"/>
              <w:rPr>
                <w:rFonts w:hint="eastAsia" w:ascii="宋体" w:hAnsi="宋体"/>
                <w:color w:val="000000"/>
                <w:sz w:val="24"/>
                <w:szCs w:val="24"/>
                <w:highlight w:val="yellow"/>
              </w:rPr>
            </w:pPr>
          </w:p>
        </w:tc>
        <w:tc>
          <w:tcPr>
            <w:tcW w:w="1288" w:type="dxa"/>
          </w:tcPr>
          <w:p w14:paraId="37CEFAF9">
            <w:pPr>
              <w:spacing w:line="440" w:lineRule="exact"/>
              <w:jc w:val="center"/>
              <w:rPr>
                <w:rFonts w:hint="eastAsia" w:ascii="宋体" w:hAnsi="宋体"/>
                <w:color w:val="000000"/>
                <w:sz w:val="24"/>
                <w:szCs w:val="24"/>
                <w:highlight w:val="yellow"/>
              </w:rPr>
            </w:pPr>
          </w:p>
        </w:tc>
        <w:tc>
          <w:tcPr>
            <w:tcW w:w="1288" w:type="dxa"/>
          </w:tcPr>
          <w:p w14:paraId="5BEB27C3">
            <w:pPr>
              <w:spacing w:line="440" w:lineRule="exact"/>
              <w:jc w:val="center"/>
              <w:rPr>
                <w:rFonts w:hint="eastAsia" w:ascii="宋体" w:hAnsi="宋体"/>
                <w:color w:val="000000"/>
                <w:sz w:val="24"/>
                <w:szCs w:val="24"/>
                <w:highlight w:val="yellow"/>
              </w:rPr>
            </w:pPr>
          </w:p>
        </w:tc>
      </w:tr>
      <w:tr w14:paraId="3539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C4AF6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64C2CC8">
            <w:pPr>
              <w:spacing w:line="440" w:lineRule="exact"/>
              <w:jc w:val="center"/>
              <w:rPr>
                <w:rFonts w:hint="eastAsia" w:ascii="宋体" w:hAnsi="宋体"/>
                <w:color w:val="000000"/>
                <w:sz w:val="24"/>
                <w:szCs w:val="24"/>
              </w:rPr>
            </w:pPr>
          </w:p>
        </w:tc>
        <w:tc>
          <w:tcPr>
            <w:tcW w:w="1288" w:type="dxa"/>
          </w:tcPr>
          <w:p w14:paraId="28EF0DBD">
            <w:pPr>
              <w:spacing w:line="440" w:lineRule="exact"/>
              <w:jc w:val="center"/>
              <w:rPr>
                <w:rFonts w:hint="eastAsia" w:ascii="宋体" w:hAnsi="宋体"/>
                <w:color w:val="000000"/>
                <w:sz w:val="24"/>
                <w:szCs w:val="24"/>
              </w:rPr>
            </w:pPr>
          </w:p>
        </w:tc>
        <w:tc>
          <w:tcPr>
            <w:tcW w:w="1288" w:type="dxa"/>
          </w:tcPr>
          <w:p w14:paraId="4134D834">
            <w:pPr>
              <w:spacing w:line="440" w:lineRule="exact"/>
              <w:jc w:val="center"/>
              <w:rPr>
                <w:rFonts w:hint="eastAsia" w:ascii="宋体" w:hAnsi="宋体"/>
                <w:color w:val="000000"/>
                <w:sz w:val="24"/>
                <w:szCs w:val="24"/>
              </w:rPr>
            </w:pPr>
          </w:p>
        </w:tc>
      </w:tr>
      <w:tr w14:paraId="5F0C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6B921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FE74266">
            <w:pPr>
              <w:spacing w:line="440" w:lineRule="exact"/>
              <w:jc w:val="center"/>
              <w:rPr>
                <w:rFonts w:hint="eastAsia" w:ascii="宋体" w:hAnsi="宋体"/>
                <w:color w:val="000000"/>
                <w:sz w:val="24"/>
                <w:szCs w:val="24"/>
              </w:rPr>
            </w:pPr>
          </w:p>
        </w:tc>
        <w:tc>
          <w:tcPr>
            <w:tcW w:w="1288" w:type="dxa"/>
          </w:tcPr>
          <w:p w14:paraId="02FB40AB">
            <w:pPr>
              <w:spacing w:line="440" w:lineRule="exact"/>
              <w:jc w:val="center"/>
              <w:rPr>
                <w:rFonts w:hint="eastAsia" w:ascii="宋体" w:hAnsi="宋体"/>
                <w:color w:val="000000"/>
                <w:sz w:val="24"/>
                <w:szCs w:val="24"/>
              </w:rPr>
            </w:pPr>
          </w:p>
        </w:tc>
        <w:tc>
          <w:tcPr>
            <w:tcW w:w="1288" w:type="dxa"/>
          </w:tcPr>
          <w:p w14:paraId="0752C29B">
            <w:pPr>
              <w:spacing w:line="440" w:lineRule="exact"/>
              <w:jc w:val="center"/>
              <w:rPr>
                <w:rFonts w:hint="eastAsia" w:ascii="宋体" w:hAnsi="宋体"/>
                <w:color w:val="000000"/>
                <w:sz w:val="24"/>
                <w:szCs w:val="24"/>
              </w:rPr>
            </w:pPr>
          </w:p>
        </w:tc>
      </w:tr>
      <w:tr w14:paraId="0364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5848A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6CD2CBFA">
            <w:pPr>
              <w:spacing w:line="440" w:lineRule="exact"/>
              <w:jc w:val="center"/>
              <w:rPr>
                <w:rFonts w:hint="eastAsia" w:ascii="宋体" w:hAnsi="宋体"/>
                <w:color w:val="000000"/>
                <w:sz w:val="24"/>
                <w:szCs w:val="24"/>
              </w:rPr>
            </w:pPr>
          </w:p>
        </w:tc>
        <w:tc>
          <w:tcPr>
            <w:tcW w:w="1288" w:type="dxa"/>
          </w:tcPr>
          <w:p w14:paraId="2C2B55B9">
            <w:pPr>
              <w:spacing w:line="440" w:lineRule="exact"/>
              <w:jc w:val="center"/>
              <w:rPr>
                <w:rFonts w:hint="eastAsia" w:ascii="宋体" w:hAnsi="宋体"/>
                <w:color w:val="000000"/>
                <w:sz w:val="24"/>
                <w:szCs w:val="24"/>
              </w:rPr>
            </w:pPr>
          </w:p>
        </w:tc>
        <w:tc>
          <w:tcPr>
            <w:tcW w:w="1288" w:type="dxa"/>
          </w:tcPr>
          <w:p w14:paraId="2F39B6FC">
            <w:pPr>
              <w:spacing w:line="440" w:lineRule="exact"/>
              <w:jc w:val="center"/>
              <w:rPr>
                <w:rFonts w:hint="eastAsia" w:ascii="宋体" w:hAnsi="宋体"/>
                <w:color w:val="000000"/>
                <w:sz w:val="24"/>
                <w:szCs w:val="24"/>
              </w:rPr>
            </w:pPr>
          </w:p>
        </w:tc>
      </w:tr>
    </w:tbl>
    <w:p w14:paraId="73F9628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EAA541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775BFB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E8E27E4">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5CFD24E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A1DEE35">
      <w:pPr>
        <w:spacing w:line="240" w:lineRule="exact"/>
        <w:jc w:val="center"/>
        <w:rPr>
          <w:rFonts w:ascii="宋体" w:hAnsi="Calibri" w:eastAsia="宋体" w:cs="Times New Roman"/>
          <w:b/>
          <w:bCs/>
          <w:sz w:val="36"/>
          <w:szCs w:val="20"/>
        </w:rPr>
      </w:pPr>
    </w:p>
    <w:p w14:paraId="7AA14724">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446CEFC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14:paraId="7EB13BB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17D65439">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377E30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E9A401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73FA9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71E2D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329DB3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98F0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E7A22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F6FF7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3F293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0399F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6567E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5695AA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673D8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ADCC39">
      <w:pPr>
        <w:spacing w:line="360" w:lineRule="auto"/>
        <w:ind w:firstLine="480" w:firstLineChars="200"/>
        <w:rPr>
          <w:rFonts w:hint="eastAsia" w:ascii="宋体" w:hAnsi="宋体" w:eastAsia="宋体" w:cs="Times New Roman"/>
          <w:sz w:val="24"/>
          <w:szCs w:val="20"/>
          <w:u w:val="single"/>
        </w:rPr>
      </w:pPr>
    </w:p>
    <w:p w14:paraId="7A6F214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2DB05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102AAC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0AA0712">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15B0CE2A">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DCC0F1E">
      <w:pPr>
        <w:spacing w:line="360" w:lineRule="auto"/>
        <w:ind w:firstLine="480" w:firstLineChars="200"/>
        <w:rPr>
          <w:rFonts w:hint="eastAsia" w:ascii="宋体" w:hAnsi="宋体" w:eastAsia="宋体" w:cs="Times New Roman"/>
          <w:color w:val="000000"/>
          <w:sz w:val="24"/>
          <w:szCs w:val="24"/>
        </w:rPr>
      </w:pPr>
    </w:p>
    <w:p w14:paraId="007A551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7E24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3523EF7B">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37F30CC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6D77FFCE">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471061DD">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2BA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2E4159F">
            <w:pPr>
              <w:jc w:val="center"/>
              <w:rPr>
                <w:rFonts w:ascii="Times New Roman" w:hAnsi="Times New Roman" w:eastAsia="宋体" w:cs="Times New Roman"/>
                <w:b/>
                <w:sz w:val="24"/>
                <w:szCs w:val="20"/>
              </w:rPr>
            </w:pPr>
          </w:p>
        </w:tc>
        <w:tc>
          <w:tcPr>
            <w:tcW w:w="3190" w:type="dxa"/>
          </w:tcPr>
          <w:p w14:paraId="637EC6F9">
            <w:pPr>
              <w:jc w:val="center"/>
              <w:rPr>
                <w:rFonts w:ascii="Times New Roman" w:hAnsi="Times New Roman" w:eastAsia="宋体" w:cs="Times New Roman"/>
                <w:b/>
                <w:sz w:val="24"/>
                <w:szCs w:val="20"/>
              </w:rPr>
            </w:pPr>
          </w:p>
        </w:tc>
        <w:tc>
          <w:tcPr>
            <w:tcW w:w="2540" w:type="dxa"/>
          </w:tcPr>
          <w:p w14:paraId="52C62AA9">
            <w:pPr>
              <w:jc w:val="center"/>
              <w:rPr>
                <w:rFonts w:ascii="Times New Roman" w:hAnsi="Times New Roman" w:eastAsia="宋体" w:cs="Times New Roman"/>
                <w:b/>
                <w:sz w:val="24"/>
                <w:szCs w:val="20"/>
              </w:rPr>
            </w:pPr>
          </w:p>
        </w:tc>
        <w:tc>
          <w:tcPr>
            <w:tcW w:w="1292" w:type="dxa"/>
          </w:tcPr>
          <w:p w14:paraId="543B0923">
            <w:pPr>
              <w:jc w:val="center"/>
              <w:rPr>
                <w:rFonts w:ascii="Times New Roman" w:hAnsi="Times New Roman" w:eastAsia="宋体" w:cs="Times New Roman"/>
                <w:b/>
                <w:sz w:val="24"/>
                <w:szCs w:val="20"/>
              </w:rPr>
            </w:pPr>
          </w:p>
        </w:tc>
      </w:tr>
      <w:tr w14:paraId="48E8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70AC53A5">
            <w:pPr>
              <w:jc w:val="center"/>
              <w:rPr>
                <w:rFonts w:ascii="Times New Roman" w:hAnsi="Times New Roman" w:eastAsia="宋体" w:cs="Times New Roman"/>
                <w:b/>
                <w:sz w:val="24"/>
                <w:szCs w:val="20"/>
              </w:rPr>
            </w:pPr>
          </w:p>
        </w:tc>
        <w:tc>
          <w:tcPr>
            <w:tcW w:w="3190" w:type="dxa"/>
          </w:tcPr>
          <w:p w14:paraId="0E2F1D91">
            <w:pPr>
              <w:jc w:val="center"/>
              <w:rPr>
                <w:rFonts w:ascii="Times New Roman" w:hAnsi="Times New Roman" w:eastAsia="宋体" w:cs="Times New Roman"/>
                <w:b/>
                <w:sz w:val="24"/>
                <w:szCs w:val="20"/>
              </w:rPr>
            </w:pPr>
          </w:p>
        </w:tc>
        <w:tc>
          <w:tcPr>
            <w:tcW w:w="2540" w:type="dxa"/>
          </w:tcPr>
          <w:p w14:paraId="173BA4AD">
            <w:pPr>
              <w:jc w:val="center"/>
              <w:rPr>
                <w:rFonts w:ascii="Times New Roman" w:hAnsi="Times New Roman" w:eastAsia="宋体" w:cs="Times New Roman"/>
                <w:b/>
                <w:sz w:val="24"/>
                <w:szCs w:val="20"/>
              </w:rPr>
            </w:pPr>
          </w:p>
        </w:tc>
        <w:tc>
          <w:tcPr>
            <w:tcW w:w="1292" w:type="dxa"/>
          </w:tcPr>
          <w:p w14:paraId="362379D8">
            <w:pPr>
              <w:jc w:val="center"/>
              <w:rPr>
                <w:rFonts w:ascii="Times New Roman" w:hAnsi="Times New Roman" w:eastAsia="宋体" w:cs="Times New Roman"/>
                <w:b/>
                <w:sz w:val="24"/>
                <w:szCs w:val="20"/>
              </w:rPr>
            </w:pPr>
          </w:p>
        </w:tc>
      </w:tr>
      <w:tr w14:paraId="1B0A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748AA355">
            <w:pPr>
              <w:jc w:val="center"/>
              <w:rPr>
                <w:rFonts w:ascii="Times New Roman" w:hAnsi="Times New Roman" w:eastAsia="宋体" w:cs="Times New Roman"/>
                <w:b/>
                <w:sz w:val="24"/>
                <w:szCs w:val="20"/>
              </w:rPr>
            </w:pPr>
          </w:p>
        </w:tc>
        <w:tc>
          <w:tcPr>
            <w:tcW w:w="3190" w:type="dxa"/>
          </w:tcPr>
          <w:p w14:paraId="2F40F00A">
            <w:pPr>
              <w:jc w:val="center"/>
              <w:rPr>
                <w:rFonts w:ascii="Times New Roman" w:hAnsi="Times New Roman" w:eastAsia="宋体" w:cs="Times New Roman"/>
                <w:b/>
                <w:sz w:val="24"/>
                <w:szCs w:val="20"/>
              </w:rPr>
            </w:pPr>
          </w:p>
        </w:tc>
        <w:tc>
          <w:tcPr>
            <w:tcW w:w="2540" w:type="dxa"/>
          </w:tcPr>
          <w:p w14:paraId="595AF629">
            <w:pPr>
              <w:jc w:val="center"/>
              <w:rPr>
                <w:rFonts w:ascii="Times New Roman" w:hAnsi="Times New Roman" w:eastAsia="宋体" w:cs="Times New Roman"/>
                <w:b/>
                <w:sz w:val="24"/>
                <w:szCs w:val="20"/>
              </w:rPr>
            </w:pPr>
          </w:p>
        </w:tc>
        <w:tc>
          <w:tcPr>
            <w:tcW w:w="1292" w:type="dxa"/>
          </w:tcPr>
          <w:p w14:paraId="0BF84402">
            <w:pPr>
              <w:jc w:val="center"/>
              <w:rPr>
                <w:rFonts w:ascii="Times New Roman" w:hAnsi="Times New Roman" w:eastAsia="宋体" w:cs="Times New Roman"/>
                <w:b/>
                <w:sz w:val="24"/>
                <w:szCs w:val="20"/>
              </w:rPr>
            </w:pPr>
          </w:p>
        </w:tc>
      </w:tr>
      <w:tr w14:paraId="10BE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4A5407EC">
            <w:pPr>
              <w:jc w:val="center"/>
              <w:rPr>
                <w:rFonts w:ascii="Times New Roman" w:hAnsi="Times New Roman" w:eastAsia="宋体" w:cs="Times New Roman"/>
                <w:b/>
                <w:sz w:val="24"/>
                <w:szCs w:val="20"/>
              </w:rPr>
            </w:pPr>
          </w:p>
        </w:tc>
        <w:tc>
          <w:tcPr>
            <w:tcW w:w="3190" w:type="dxa"/>
          </w:tcPr>
          <w:p w14:paraId="431C38E7">
            <w:pPr>
              <w:jc w:val="center"/>
              <w:rPr>
                <w:rFonts w:ascii="Times New Roman" w:hAnsi="Times New Roman" w:eastAsia="宋体" w:cs="Times New Roman"/>
                <w:b/>
                <w:sz w:val="24"/>
                <w:szCs w:val="20"/>
              </w:rPr>
            </w:pPr>
          </w:p>
        </w:tc>
        <w:tc>
          <w:tcPr>
            <w:tcW w:w="2540" w:type="dxa"/>
          </w:tcPr>
          <w:p w14:paraId="2469F79A">
            <w:pPr>
              <w:jc w:val="center"/>
              <w:rPr>
                <w:rFonts w:ascii="Times New Roman" w:hAnsi="Times New Roman" w:eastAsia="宋体" w:cs="Times New Roman"/>
                <w:b/>
                <w:sz w:val="24"/>
                <w:szCs w:val="20"/>
              </w:rPr>
            </w:pPr>
          </w:p>
        </w:tc>
        <w:tc>
          <w:tcPr>
            <w:tcW w:w="1292" w:type="dxa"/>
          </w:tcPr>
          <w:p w14:paraId="44ACE0E6">
            <w:pPr>
              <w:jc w:val="center"/>
              <w:rPr>
                <w:rFonts w:ascii="Times New Roman" w:hAnsi="Times New Roman" w:eastAsia="宋体" w:cs="Times New Roman"/>
                <w:b/>
                <w:sz w:val="24"/>
                <w:szCs w:val="20"/>
              </w:rPr>
            </w:pPr>
          </w:p>
        </w:tc>
      </w:tr>
      <w:tr w14:paraId="5477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5F14FDB4">
            <w:pPr>
              <w:jc w:val="center"/>
              <w:rPr>
                <w:rFonts w:ascii="Times New Roman" w:hAnsi="Times New Roman" w:eastAsia="宋体" w:cs="Times New Roman"/>
                <w:b/>
                <w:sz w:val="24"/>
                <w:szCs w:val="20"/>
              </w:rPr>
            </w:pPr>
          </w:p>
        </w:tc>
        <w:tc>
          <w:tcPr>
            <w:tcW w:w="3190" w:type="dxa"/>
          </w:tcPr>
          <w:p w14:paraId="1CCE8381">
            <w:pPr>
              <w:jc w:val="center"/>
              <w:rPr>
                <w:rFonts w:ascii="Times New Roman" w:hAnsi="Times New Roman" w:eastAsia="宋体" w:cs="Times New Roman"/>
                <w:b/>
                <w:sz w:val="24"/>
                <w:szCs w:val="20"/>
              </w:rPr>
            </w:pPr>
          </w:p>
        </w:tc>
        <w:tc>
          <w:tcPr>
            <w:tcW w:w="2540" w:type="dxa"/>
          </w:tcPr>
          <w:p w14:paraId="2CA30810">
            <w:pPr>
              <w:jc w:val="center"/>
              <w:rPr>
                <w:rFonts w:ascii="Times New Roman" w:hAnsi="Times New Roman" w:eastAsia="宋体" w:cs="Times New Roman"/>
                <w:b/>
                <w:sz w:val="24"/>
                <w:szCs w:val="20"/>
              </w:rPr>
            </w:pPr>
          </w:p>
        </w:tc>
        <w:tc>
          <w:tcPr>
            <w:tcW w:w="1292" w:type="dxa"/>
          </w:tcPr>
          <w:p w14:paraId="0AE8FA5A">
            <w:pPr>
              <w:jc w:val="center"/>
              <w:rPr>
                <w:rFonts w:ascii="Times New Roman" w:hAnsi="Times New Roman" w:eastAsia="宋体" w:cs="Times New Roman"/>
                <w:b/>
                <w:sz w:val="24"/>
                <w:szCs w:val="20"/>
              </w:rPr>
            </w:pPr>
          </w:p>
        </w:tc>
      </w:tr>
      <w:tr w14:paraId="05C4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52B417F8">
            <w:pPr>
              <w:jc w:val="center"/>
              <w:rPr>
                <w:rFonts w:ascii="Times New Roman" w:hAnsi="Times New Roman" w:eastAsia="宋体" w:cs="Times New Roman"/>
                <w:b/>
                <w:sz w:val="24"/>
                <w:szCs w:val="20"/>
              </w:rPr>
            </w:pPr>
          </w:p>
        </w:tc>
        <w:tc>
          <w:tcPr>
            <w:tcW w:w="3190" w:type="dxa"/>
          </w:tcPr>
          <w:p w14:paraId="2B11F8E1">
            <w:pPr>
              <w:jc w:val="center"/>
              <w:rPr>
                <w:rFonts w:ascii="Times New Roman" w:hAnsi="Times New Roman" w:eastAsia="宋体" w:cs="Times New Roman"/>
                <w:b/>
                <w:sz w:val="24"/>
                <w:szCs w:val="20"/>
              </w:rPr>
            </w:pPr>
          </w:p>
        </w:tc>
        <w:tc>
          <w:tcPr>
            <w:tcW w:w="2540" w:type="dxa"/>
          </w:tcPr>
          <w:p w14:paraId="6187E427">
            <w:pPr>
              <w:jc w:val="center"/>
              <w:rPr>
                <w:rFonts w:ascii="Times New Roman" w:hAnsi="Times New Roman" w:eastAsia="宋体" w:cs="Times New Roman"/>
                <w:b/>
                <w:sz w:val="24"/>
                <w:szCs w:val="20"/>
              </w:rPr>
            </w:pPr>
          </w:p>
        </w:tc>
        <w:tc>
          <w:tcPr>
            <w:tcW w:w="1292" w:type="dxa"/>
          </w:tcPr>
          <w:p w14:paraId="6A4B644A">
            <w:pPr>
              <w:jc w:val="center"/>
              <w:rPr>
                <w:rFonts w:ascii="Times New Roman" w:hAnsi="Times New Roman" w:eastAsia="宋体" w:cs="Times New Roman"/>
                <w:b/>
                <w:sz w:val="24"/>
                <w:szCs w:val="20"/>
              </w:rPr>
            </w:pPr>
          </w:p>
        </w:tc>
      </w:tr>
      <w:tr w14:paraId="3C430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DD99FD6">
            <w:pPr>
              <w:jc w:val="center"/>
              <w:rPr>
                <w:rFonts w:ascii="Times New Roman" w:hAnsi="Times New Roman" w:eastAsia="宋体" w:cs="Times New Roman"/>
                <w:b/>
                <w:sz w:val="24"/>
                <w:szCs w:val="20"/>
              </w:rPr>
            </w:pPr>
          </w:p>
        </w:tc>
        <w:tc>
          <w:tcPr>
            <w:tcW w:w="3190" w:type="dxa"/>
          </w:tcPr>
          <w:p w14:paraId="34D03D91">
            <w:pPr>
              <w:jc w:val="center"/>
              <w:rPr>
                <w:rFonts w:ascii="Times New Roman" w:hAnsi="Times New Roman" w:eastAsia="宋体" w:cs="Times New Roman"/>
                <w:b/>
                <w:sz w:val="24"/>
                <w:szCs w:val="20"/>
              </w:rPr>
            </w:pPr>
          </w:p>
        </w:tc>
        <w:tc>
          <w:tcPr>
            <w:tcW w:w="2540" w:type="dxa"/>
          </w:tcPr>
          <w:p w14:paraId="6E806674">
            <w:pPr>
              <w:jc w:val="center"/>
              <w:rPr>
                <w:rFonts w:ascii="Times New Roman" w:hAnsi="Times New Roman" w:eastAsia="宋体" w:cs="Times New Roman"/>
                <w:b/>
                <w:sz w:val="24"/>
                <w:szCs w:val="20"/>
              </w:rPr>
            </w:pPr>
          </w:p>
        </w:tc>
        <w:tc>
          <w:tcPr>
            <w:tcW w:w="1292" w:type="dxa"/>
          </w:tcPr>
          <w:p w14:paraId="7D01C8DD">
            <w:pPr>
              <w:jc w:val="center"/>
              <w:rPr>
                <w:rFonts w:ascii="Times New Roman" w:hAnsi="Times New Roman" w:eastAsia="宋体" w:cs="Times New Roman"/>
                <w:b/>
                <w:sz w:val="24"/>
                <w:szCs w:val="20"/>
              </w:rPr>
            </w:pPr>
          </w:p>
        </w:tc>
      </w:tr>
      <w:tr w14:paraId="624B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452861FA">
            <w:pPr>
              <w:jc w:val="center"/>
              <w:rPr>
                <w:rFonts w:ascii="Times New Roman" w:hAnsi="Times New Roman" w:eastAsia="宋体" w:cs="Times New Roman"/>
                <w:b/>
                <w:sz w:val="24"/>
                <w:szCs w:val="20"/>
              </w:rPr>
            </w:pPr>
          </w:p>
        </w:tc>
        <w:tc>
          <w:tcPr>
            <w:tcW w:w="3190" w:type="dxa"/>
          </w:tcPr>
          <w:p w14:paraId="465A058F">
            <w:pPr>
              <w:jc w:val="center"/>
              <w:rPr>
                <w:rFonts w:ascii="Times New Roman" w:hAnsi="Times New Roman" w:eastAsia="宋体" w:cs="Times New Roman"/>
                <w:b/>
                <w:sz w:val="24"/>
                <w:szCs w:val="20"/>
              </w:rPr>
            </w:pPr>
          </w:p>
        </w:tc>
        <w:tc>
          <w:tcPr>
            <w:tcW w:w="2540" w:type="dxa"/>
          </w:tcPr>
          <w:p w14:paraId="49206BD6">
            <w:pPr>
              <w:jc w:val="center"/>
              <w:rPr>
                <w:rFonts w:ascii="Times New Roman" w:hAnsi="Times New Roman" w:eastAsia="宋体" w:cs="Times New Roman"/>
                <w:b/>
                <w:sz w:val="24"/>
                <w:szCs w:val="20"/>
              </w:rPr>
            </w:pPr>
          </w:p>
        </w:tc>
        <w:tc>
          <w:tcPr>
            <w:tcW w:w="1292" w:type="dxa"/>
          </w:tcPr>
          <w:p w14:paraId="12888518">
            <w:pPr>
              <w:jc w:val="center"/>
              <w:rPr>
                <w:rFonts w:ascii="Times New Roman" w:hAnsi="Times New Roman" w:eastAsia="宋体" w:cs="Times New Roman"/>
                <w:b/>
                <w:sz w:val="24"/>
                <w:szCs w:val="20"/>
              </w:rPr>
            </w:pPr>
          </w:p>
        </w:tc>
      </w:tr>
      <w:tr w14:paraId="1A66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46E0BAE">
            <w:pPr>
              <w:jc w:val="center"/>
              <w:rPr>
                <w:rFonts w:ascii="Times New Roman" w:hAnsi="Times New Roman" w:eastAsia="宋体" w:cs="Times New Roman"/>
                <w:b/>
                <w:sz w:val="24"/>
                <w:szCs w:val="20"/>
              </w:rPr>
            </w:pPr>
          </w:p>
        </w:tc>
        <w:tc>
          <w:tcPr>
            <w:tcW w:w="3190" w:type="dxa"/>
          </w:tcPr>
          <w:p w14:paraId="16D2C1C2">
            <w:pPr>
              <w:jc w:val="center"/>
              <w:rPr>
                <w:rFonts w:ascii="Times New Roman" w:hAnsi="Times New Roman" w:eastAsia="宋体" w:cs="Times New Roman"/>
                <w:b/>
                <w:sz w:val="24"/>
                <w:szCs w:val="20"/>
              </w:rPr>
            </w:pPr>
          </w:p>
        </w:tc>
        <w:tc>
          <w:tcPr>
            <w:tcW w:w="2540" w:type="dxa"/>
          </w:tcPr>
          <w:p w14:paraId="71569CD6">
            <w:pPr>
              <w:jc w:val="center"/>
              <w:rPr>
                <w:rFonts w:ascii="Times New Roman" w:hAnsi="Times New Roman" w:eastAsia="宋体" w:cs="Times New Roman"/>
                <w:b/>
                <w:sz w:val="24"/>
                <w:szCs w:val="20"/>
              </w:rPr>
            </w:pPr>
          </w:p>
        </w:tc>
        <w:tc>
          <w:tcPr>
            <w:tcW w:w="1292" w:type="dxa"/>
          </w:tcPr>
          <w:p w14:paraId="27A8D515">
            <w:pPr>
              <w:jc w:val="center"/>
              <w:rPr>
                <w:rFonts w:ascii="Times New Roman" w:hAnsi="Times New Roman" w:eastAsia="宋体" w:cs="Times New Roman"/>
                <w:b/>
                <w:sz w:val="24"/>
                <w:szCs w:val="20"/>
              </w:rPr>
            </w:pPr>
          </w:p>
        </w:tc>
      </w:tr>
      <w:tr w14:paraId="1228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0540114F">
            <w:pPr>
              <w:jc w:val="center"/>
              <w:rPr>
                <w:rFonts w:ascii="Times New Roman" w:hAnsi="Times New Roman" w:eastAsia="宋体" w:cs="Times New Roman"/>
                <w:b/>
                <w:sz w:val="24"/>
                <w:szCs w:val="20"/>
              </w:rPr>
            </w:pPr>
          </w:p>
        </w:tc>
        <w:tc>
          <w:tcPr>
            <w:tcW w:w="3190" w:type="dxa"/>
          </w:tcPr>
          <w:p w14:paraId="1EF607B6">
            <w:pPr>
              <w:jc w:val="center"/>
              <w:rPr>
                <w:rFonts w:ascii="Times New Roman" w:hAnsi="Times New Roman" w:eastAsia="宋体" w:cs="Times New Roman"/>
                <w:b/>
                <w:sz w:val="24"/>
                <w:szCs w:val="20"/>
              </w:rPr>
            </w:pPr>
          </w:p>
        </w:tc>
        <w:tc>
          <w:tcPr>
            <w:tcW w:w="2540" w:type="dxa"/>
          </w:tcPr>
          <w:p w14:paraId="5E9E8E04">
            <w:pPr>
              <w:jc w:val="center"/>
              <w:rPr>
                <w:rFonts w:ascii="Times New Roman" w:hAnsi="Times New Roman" w:eastAsia="宋体" w:cs="Times New Roman"/>
                <w:b/>
                <w:sz w:val="24"/>
                <w:szCs w:val="20"/>
              </w:rPr>
            </w:pPr>
          </w:p>
        </w:tc>
        <w:tc>
          <w:tcPr>
            <w:tcW w:w="1292" w:type="dxa"/>
          </w:tcPr>
          <w:p w14:paraId="04DBC77E">
            <w:pPr>
              <w:jc w:val="center"/>
              <w:rPr>
                <w:rFonts w:ascii="Times New Roman" w:hAnsi="Times New Roman" w:eastAsia="宋体" w:cs="Times New Roman"/>
                <w:b/>
                <w:sz w:val="24"/>
                <w:szCs w:val="20"/>
              </w:rPr>
            </w:pPr>
          </w:p>
        </w:tc>
      </w:tr>
      <w:tr w14:paraId="516E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53949FD">
            <w:pPr>
              <w:jc w:val="center"/>
              <w:rPr>
                <w:rFonts w:ascii="Times New Roman" w:hAnsi="Times New Roman" w:eastAsia="宋体" w:cs="Times New Roman"/>
                <w:b/>
                <w:sz w:val="24"/>
                <w:szCs w:val="20"/>
              </w:rPr>
            </w:pPr>
          </w:p>
        </w:tc>
        <w:tc>
          <w:tcPr>
            <w:tcW w:w="3190" w:type="dxa"/>
          </w:tcPr>
          <w:p w14:paraId="721535FB">
            <w:pPr>
              <w:jc w:val="center"/>
              <w:rPr>
                <w:rFonts w:ascii="Times New Roman" w:hAnsi="Times New Roman" w:eastAsia="宋体" w:cs="Times New Roman"/>
                <w:b/>
                <w:sz w:val="24"/>
                <w:szCs w:val="20"/>
              </w:rPr>
            </w:pPr>
          </w:p>
        </w:tc>
        <w:tc>
          <w:tcPr>
            <w:tcW w:w="2540" w:type="dxa"/>
          </w:tcPr>
          <w:p w14:paraId="1D5D7546">
            <w:pPr>
              <w:jc w:val="center"/>
              <w:rPr>
                <w:rFonts w:ascii="Times New Roman" w:hAnsi="Times New Roman" w:eastAsia="宋体" w:cs="Times New Roman"/>
                <w:b/>
                <w:sz w:val="24"/>
                <w:szCs w:val="20"/>
              </w:rPr>
            </w:pPr>
          </w:p>
        </w:tc>
        <w:tc>
          <w:tcPr>
            <w:tcW w:w="1292" w:type="dxa"/>
          </w:tcPr>
          <w:p w14:paraId="69942729">
            <w:pPr>
              <w:jc w:val="center"/>
              <w:rPr>
                <w:rFonts w:ascii="Times New Roman" w:hAnsi="Times New Roman" w:eastAsia="宋体" w:cs="Times New Roman"/>
                <w:b/>
                <w:sz w:val="24"/>
                <w:szCs w:val="20"/>
              </w:rPr>
            </w:pPr>
          </w:p>
        </w:tc>
      </w:tr>
      <w:tr w14:paraId="2FE3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03580C46">
            <w:pPr>
              <w:jc w:val="center"/>
              <w:rPr>
                <w:rFonts w:ascii="Times New Roman" w:hAnsi="Times New Roman" w:eastAsia="宋体" w:cs="Times New Roman"/>
                <w:b/>
                <w:sz w:val="24"/>
                <w:szCs w:val="20"/>
              </w:rPr>
            </w:pPr>
          </w:p>
        </w:tc>
        <w:tc>
          <w:tcPr>
            <w:tcW w:w="3190" w:type="dxa"/>
          </w:tcPr>
          <w:p w14:paraId="760F149E">
            <w:pPr>
              <w:jc w:val="center"/>
              <w:rPr>
                <w:rFonts w:ascii="Times New Roman" w:hAnsi="Times New Roman" w:eastAsia="宋体" w:cs="Times New Roman"/>
                <w:b/>
                <w:sz w:val="24"/>
                <w:szCs w:val="20"/>
              </w:rPr>
            </w:pPr>
          </w:p>
        </w:tc>
        <w:tc>
          <w:tcPr>
            <w:tcW w:w="2540" w:type="dxa"/>
          </w:tcPr>
          <w:p w14:paraId="62031CB9">
            <w:pPr>
              <w:jc w:val="center"/>
              <w:rPr>
                <w:rFonts w:ascii="Times New Roman" w:hAnsi="Times New Roman" w:eastAsia="宋体" w:cs="Times New Roman"/>
                <w:b/>
                <w:sz w:val="24"/>
                <w:szCs w:val="20"/>
              </w:rPr>
            </w:pPr>
          </w:p>
        </w:tc>
        <w:tc>
          <w:tcPr>
            <w:tcW w:w="1292" w:type="dxa"/>
          </w:tcPr>
          <w:p w14:paraId="4F8DBA00">
            <w:pPr>
              <w:jc w:val="center"/>
              <w:rPr>
                <w:rFonts w:ascii="Times New Roman" w:hAnsi="Times New Roman" w:eastAsia="宋体" w:cs="Times New Roman"/>
                <w:b/>
                <w:sz w:val="24"/>
                <w:szCs w:val="20"/>
              </w:rPr>
            </w:pPr>
          </w:p>
        </w:tc>
      </w:tr>
    </w:tbl>
    <w:p w14:paraId="28147B93">
      <w:pPr>
        <w:spacing w:line="660" w:lineRule="exact"/>
        <w:ind w:firstLine="480" w:firstLineChars="200"/>
        <w:rPr>
          <w:rFonts w:hint="eastAsia" w:ascii="宋体" w:hAnsi="宋体" w:eastAsia="宋体" w:cs="Times New Roman"/>
          <w:sz w:val="24"/>
          <w:szCs w:val="20"/>
        </w:rPr>
      </w:pPr>
    </w:p>
    <w:p w14:paraId="2A5B13BC">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281088CB">
      <w:pPr>
        <w:spacing w:line="660" w:lineRule="exact"/>
        <w:ind w:firstLine="480" w:firstLineChars="200"/>
        <w:rPr>
          <w:rFonts w:hint="eastAsia" w:ascii="宋体" w:hAnsi="宋体" w:eastAsia="宋体" w:cs="宋体"/>
          <w:spacing w:val="-6"/>
          <w:szCs w:val="21"/>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57E3E9ED">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14:paraId="5C800799">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0779099A">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28"/>
        <w:gridCol w:w="2684"/>
        <w:gridCol w:w="2186"/>
        <w:gridCol w:w="659"/>
        <w:gridCol w:w="675"/>
        <w:gridCol w:w="1382"/>
        <w:gridCol w:w="958"/>
      </w:tblGrid>
      <w:tr w14:paraId="4313A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291" w:type="pct"/>
          </w:tcPr>
          <w:p w14:paraId="73081E37">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478" w:type="pct"/>
          </w:tcPr>
          <w:p w14:paraId="2EA83C37">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204" w:type="pct"/>
          </w:tcPr>
          <w:p w14:paraId="71AC6B3F">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63" w:type="pct"/>
          </w:tcPr>
          <w:p w14:paraId="1DA45AE7">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372" w:type="pct"/>
          </w:tcPr>
          <w:p w14:paraId="609F64EE">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61" w:type="pct"/>
            <w:tcBorders>
              <w:right w:val="single" w:color="000000" w:sz="4" w:space="0"/>
            </w:tcBorders>
          </w:tcPr>
          <w:p w14:paraId="2DED912C">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27" w:type="pct"/>
          </w:tcPr>
          <w:p w14:paraId="12331F54">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1764E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291" w:type="pct"/>
            <w:vAlign w:val="center"/>
          </w:tcPr>
          <w:p w14:paraId="1A0CA39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478" w:type="pct"/>
            <w:vAlign w:val="center"/>
          </w:tcPr>
          <w:p w14:paraId="5C47F3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204" w:type="pct"/>
            <w:vAlign w:val="center"/>
          </w:tcPr>
          <w:p w14:paraId="0311F73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363" w:type="pct"/>
            <w:vAlign w:val="center"/>
          </w:tcPr>
          <w:p w14:paraId="6974F55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372" w:type="pct"/>
            <w:vAlign w:val="center"/>
          </w:tcPr>
          <w:p w14:paraId="7053025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61" w:type="pct"/>
            <w:tcBorders>
              <w:right w:val="single" w:color="000000" w:sz="4" w:space="0"/>
            </w:tcBorders>
            <w:vAlign w:val="center"/>
          </w:tcPr>
          <w:p w14:paraId="4F81458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27" w:type="pct"/>
            <w:vAlign w:val="center"/>
          </w:tcPr>
          <w:p w14:paraId="2177575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3BAEF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291" w:type="pct"/>
            <w:vAlign w:val="center"/>
          </w:tcPr>
          <w:p w14:paraId="411684E0">
            <w:pPr>
              <w:spacing w:line="360" w:lineRule="auto"/>
              <w:jc w:val="center"/>
              <w:rPr>
                <w:rFonts w:hint="eastAsia" w:ascii="宋体" w:hAnsi="宋体" w:cs="宋体"/>
                <w:szCs w:val="21"/>
              </w:rPr>
            </w:pPr>
            <w:r>
              <w:rPr>
                <w:rFonts w:hint="eastAsia" w:ascii="宋体" w:hAnsi="宋体" w:eastAsia="宋体" w:cs="宋体"/>
                <w:sz w:val="24"/>
                <w:szCs w:val="24"/>
              </w:rPr>
              <w:t>1</w:t>
            </w:r>
          </w:p>
        </w:tc>
        <w:tc>
          <w:tcPr>
            <w:tcW w:w="1478" w:type="pct"/>
            <w:vAlign w:val="top"/>
          </w:tcPr>
          <w:p w14:paraId="49FA391A">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bCs/>
                <w:sz w:val="24"/>
                <w:szCs w:val="24"/>
                <w:lang w:val="en-US" w:eastAsia="zh-CN"/>
              </w:rPr>
              <w:t>前端模块合装工装改造</w:t>
            </w:r>
          </w:p>
        </w:tc>
        <w:tc>
          <w:tcPr>
            <w:tcW w:w="1204" w:type="pct"/>
            <w:vAlign w:val="center"/>
          </w:tcPr>
          <w:p w14:paraId="76FC4782">
            <w:pPr>
              <w:spacing w:line="360" w:lineRule="auto"/>
              <w:jc w:val="center"/>
              <w:rPr>
                <w:rFonts w:hint="eastAsia" w:ascii="宋体" w:hAnsi="宋体" w:eastAsia="宋体" w:cs="宋体"/>
                <w:sz w:val="18"/>
                <w:szCs w:val="18"/>
              </w:rPr>
            </w:pPr>
          </w:p>
        </w:tc>
        <w:tc>
          <w:tcPr>
            <w:tcW w:w="363" w:type="pct"/>
            <w:vAlign w:val="top"/>
          </w:tcPr>
          <w:p w14:paraId="79114605">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4411A4C5">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szCs w:val="21"/>
                <w:lang w:val="en-US" w:eastAsia="zh-CN"/>
              </w:rPr>
              <w:t>1</w:t>
            </w:r>
          </w:p>
        </w:tc>
        <w:tc>
          <w:tcPr>
            <w:tcW w:w="761" w:type="pct"/>
            <w:tcBorders>
              <w:right w:val="single" w:color="000000" w:sz="4" w:space="0"/>
            </w:tcBorders>
          </w:tcPr>
          <w:p w14:paraId="470AA2C2">
            <w:pPr>
              <w:jc w:val="left"/>
              <w:rPr>
                <w:rFonts w:hint="eastAsia" w:ascii="Arial"/>
              </w:rPr>
            </w:pPr>
          </w:p>
        </w:tc>
        <w:tc>
          <w:tcPr>
            <w:tcW w:w="527" w:type="pct"/>
          </w:tcPr>
          <w:p w14:paraId="3804B26D">
            <w:pPr>
              <w:jc w:val="left"/>
              <w:rPr>
                <w:rFonts w:hint="eastAsia" w:ascii="Arial"/>
              </w:rPr>
            </w:pPr>
          </w:p>
        </w:tc>
      </w:tr>
      <w:tr w14:paraId="39026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291" w:type="pct"/>
            <w:vAlign w:val="center"/>
          </w:tcPr>
          <w:p w14:paraId="5D906405">
            <w:pPr>
              <w:spacing w:line="360" w:lineRule="auto"/>
              <w:jc w:val="center"/>
              <w:rPr>
                <w:rFonts w:hint="eastAsia" w:ascii="宋体" w:hAnsi="宋体" w:cs="宋体"/>
                <w:szCs w:val="21"/>
              </w:rPr>
            </w:pPr>
            <w:r>
              <w:rPr>
                <w:rFonts w:hint="eastAsia" w:ascii="宋体" w:hAnsi="宋体" w:eastAsia="宋体" w:cs="宋体"/>
                <w:sz w:val="24"/>
                <w:szCs w:val="24"/>
              </w:rPr>
              <w:t>2</w:t>
            </w:r>
          </w:p>
        </w:tc>
        <w:tc>
          <w:tcPr>
            <w:tcW w:w="1478" w:type="pct"/>
            <w:vAlign w:val="top"/>
          </w:tcPr>
          <w:p w14:paraId="420229F3">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bCs/>
                <w:sz w:val="24"/>
                <w:szCs w:val="24"/>
                <w:lang w:val="en-US" w:eastAsia="zh-CN"/>
              </w:rPr>
              <w:t>仪表台分装小车</w:t>
            </w:r>
          </w:p>
        </w:tc>
        <w:tc>
          <w:tcPr>
            <w:tcW w:w="1204" w:type="pct"/>
            <w:vAlign w:val="center"/>
          </w:tcPr>
          <w:p w14:paraId="2EA409B6">
            <w:pPr>
              <w:spacing w:line="360" w:lineRule="auto"/>
              <w:jc w:val="center"/>
              <w:rPr>
                <w:rFonts w:hint="eastAsia" w:ascii="宋体" w:hAnsi="宋体" w:eastAsia="宋体" w:cs="宋体"/>
                <w:sz w:val="18"/>
                <w:szCs w:val="18"/>
              </w:rPr>
            </w:pPr>
          </w:p>
        </w:tc>
        <w:tc>
          <w:tcPr>
            <w:tcW w:w="363" w:type="pct"/>
            <w:vAlign w:val="center"/>
          </w:tcPr>
          <w:p w14:paraId="59813339">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台</w:t>
            </w:r>
          </w:p>
        </w:tc>
        <w:tc>
          <w:tcPr>
            <w:tcW w:w="372" w:type="pct"/>
            <w:vAlign w:val="center"/>
          </w:tcPr>
          <w:p w14:paraId="6FCDFBA1">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20</w:t>
            </w:r>
          </w:p>
        </w:tc>
        <w:tc>
          <w:tcPr>
            <w:tcW w:w="761" w:type="pct"/>
            <w:tcBorders>
              <w:right w:val="single" w:color="000000" w:sz="4" w:space="0"/>
            </w:tcBorders>
          </w:tcPr>
          <w:p w14:paraId="01DD218D">
            <w:pPr>
              <w:jc w:val="left"/>
              <w:rPr>
                <w:rFonts w:hint="eastAsia" w:ascii="Arial"/>
              </w:rPr>
            </w:pPr>
          </w:p>
        </w:tc>
        <w:tc>
          <w:tcPr>
            <w:tcW w:w="527" w:type="pct"/>
          </w:tcPr>
          <w:p w14:paraId="225FB5F3">
            <w:pPr>
              <w:jc w:val="left"/>
              <w:rPr>
                <w:rFonts w:hint="eastAsia" w:ascii="Arial"/>
              </w:rPr>
            </w:pPr>
          </w:p>
        </w:tc>
      </w:tr>
      <w:tr w14:paraId="27107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291" w:type="pct"/>
            <w:vAlign w:val="center"/>
          </w:tcPr>
          <w:p w14:paraId="7440B1FE">
            <w:pPr>
              <w:spacing w:line="360" w:lineRule="auto"/>
              <w:jc w:val="center"/>
              <w:rPr>
                <w:rFonts w:hint="eastAsia" w:ascii="宋体" w:hAnsi="宋体" w:cs="宋体"/>
                <w:szCs w:val="21"/>
              </w:rPr>
            </w:pPr>
            <w:r>
              <w:rPr>
                <w:rFonts w:hint="eastAsia" w:ascii="宋体" w:hAnsi="宋体" w:eastAsia="宋体" w:cs="宋体"/>
                <w:sz w:val="24"/>
                <w:szCs w:val="24"/>
              </w:rPr>
              <w:t>3</w:t>
            </w:r>
          </w:p>
        </w:tc>
        <w:tc>
          <w:tcPr>
            <w:tcW w:w="1478" w:type="pct"/>
            <w:vAlign w:val="center"/>
          </w:tcPr>
          <w:p w14:paraId="22643FD4">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bCs/>
                <w:sz w:val="24"/>
                <w:szCs w:val="24"/>
                <w:lang w:val="en-US" w:eastAsia="zh-CN"/>
              </w:rPr>
              <w:t>全新一代前悬组合支架分装工装改造</w:t>
            </w:r>
          </w:p>
        </w:tc>
        <w:tc>
          <w:tcPr>
            <w:tcW w:w="1204" w:type="pct"/>
            <w:vAlign w:val="center"/>
          </w:tcPr>
          <w:p w14:paraId="54239627">
            <w:pPr>
              <w:spacing w:line="360" w:lineRule="auto"/>
              <w:jc w:val="center"/>
              <w:rPr>
                <w:rFonts w:hint="eastAsia" w:ascii="宋体" w:hAnsi="宋体" w:eastAsia="宋体" w:cs="宋体"/>
                <w:sz w:val="18"/>
                <w:szCs w:val="18"/>
              </w:rPr>
            </w:pPr>
          </w:p>
        </w:tc>
        <w:tc>
          <w:tcPr>
            <w:tcW w:w="363" w:type="pct"/>
            <w:vAlign w:val="center"/>
          </w:tcPr>
          <w:p w14:paraId="28FC885C">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339BD555">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761" w:type="pct"/>
            <w:tcBorders>
              <w:right w:val="single" w:color="000000" w:sz="4" w:space="0"/>
            </w:tcBorders>
          </w:tcPr>
          <w:p w14:paraId="7C94083B">
            <w:pPr>
              <w:jc w:val="left"/>
              <w:rPr>
                <w:rFonts w:hint="eastAsia" w:ascii="Arial"/>
              </w:rPr>
            </w:pPr>
          </w:p>
        </w:tc>
        <w:tc>
          <w:tcPr>
            <w:tcW w:w="527" w:type="pct"/>
          </w:tcPr>
          <w:p w14:paraId="74D58032">
            <w:pPr>
              <w:jc w:val="left"/>
              <w:rPr>
                <w:rFonts w:hint="eastAsia" w:ascii="Arial"/>
              </w:rPr>
            </w:pPr>
          </w:p>
        </w:tc>
      </w:tr>
      <w:tr w14:paraId="3E005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16CA89B7">
            <w:pPr>
              <w:spacing w:line="360" w:lineRule="auto"/>
              <w:jc w:val="center"/>
              <w:rPr>
                <w:rFonts w:hint="eastAsia" w:ascii="宋体" w:hAnsi="宋体" w:cs="宋体"/>
                <w:szCs w:val="21"/>
              </w:rPr>
            </w:pPr>
            <w:r>
              <w:rPr>
                <w:rFonts w:hint="eastAsia" w:ascii="宋体" w:hAnsi="宋体" w:eastAsia="宋体" w:cs="宋体"/>
                <w:sz w:val="24"/>
                <w:szCs w:val="24"/>
              </w:rPr>
              <w:t>4</w:t>
            </w:r>
          </w:p>
        </w:tc>
        <w:tc>
          <w:tcPr>
            <w:tcW w:w="1478" w:type="pct"/>
            <w:vAlign w:val="center"/>
          </w:tcPr>
          <w:p w14:paraId="39DEA28E">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ascii="宋体" w:hAnsi="宋体" w:eastAsia="宋体" w:cs="宋体"/>
                <w:sz w:val="24"/>
                <w:szCs w:val="24"/>
              </w:rPr>
              <w:t>电动密封条专用装配工具</w:t>
            </w:r>
          </w:p>
        </w:tc>
        <w:tc>
          <w:tcPr>
            <w:tcW w:w="1204" w:type="pct"/>
            <w:vAlign w:val="top"/>
          </w:tcPr>
          <w:p w14:paraId="113B0E66">
            <w:pPr>
              <w:spacing w:line="360" w:lineRule="auto"/>
              <w:jc w:val="center"/>
              <w:rPr>
                <w:rFonts w:hint="eastAsia" w:ascii="宋体" w:hAnsi="宋体" w:eastAsia="宋体" w:cs="宋体"/>
                <w:sz w:val="18"/>
                <w:szCs w:val="18"/>
              </w:rPr>
            </w:pPr>
          </w:p>
        </w:tc>
        <w:tc>
          <w:tcPr>
            <w:tcW w:w="363" w:type="pct"/>
            <w:vAlign w:val="top"/>
          </w:tcPr>
          <w:p w14:paraId="5911DD9A">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32EAC7D0">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2</w:t>
            </w:r>
          </w:p>
        </w:tc>
        <w:tc>
          <w:tcPr>
            <w:tcW w:w="761" w:type="pct"/>
            <w:tcBorders>
              <w:right w:val="single" w:color="000000" w:sz="4" w:space="0"/>
            </w:tcBorders>
          </w:tcPr>
          <w:p w14:paraId="5E066B05">
            <w:pPr>
              <w:jc w:val="left"/>
              <w:rPr>
                <w:rFonts w:hint="eastAsia" w:ascii="Arial"/>
              </w:rPr>
            </w:pPr>
          </w:p>
        </w:tc>
        <w:tc>
          <w:tcPr>
            <w:tcW w:w="527" w:type="pct"/>
          </w:tcPr>
          <w:p w14:paraId="3A382701">
            <w:pPr>
              <w:jc w:val="left"/>
              <w:rPr>
                <w:rFonts w:hint="eastAsia" w:ascii="Arial"/>
              </w:rPr>
            </w:pPr>
          </w:p>
        </w:tc>
      </w:tr>
      <w:tr w14:paraId="2404C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2CEC83EA">
            <w:pPr>
              <w:spacing w:line="360" w:lineRule="auto"/>
              <w:jc w:val="center"/>
              <w:rPr>
                <w:rFonts w:hint="eastAsia" w:ascii="宋体" w:hAnsi="宋体" w:cs="宋体"/>
                <w:szCs w:val="21"/>
              </w:rPr>
            </w:pPr>
            <w:r>
              <w:rPr>
                <w:rFonts w:hint="eastAsia" w:ascii="宋体" w:hAnsi="宋体" w:eastAsia="宋体" w:cs="宋体"/>
                <w:sz w:val="24"/>
                <w:szCs w:val="24"/>
              </w:rPr>
              <w:t>5</w:t>
            </w:r>
          </w:p>
        </w:tc>
        <w:tc>
          <w:tcPr>
            <w:tcW w:w="1478" w:type="pct"/>
            <w:vAlign w:val="center"/>
          </w:tcPr>
          <w:p w14:paraId="4234FAB5">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工具箱装配定位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04" w:type="pct"/>
            <w:vAlign w:val="top"/>
          </w:tcPr>
          <w:p w14:paraId="0E950E54">
            <w:pPr>
              <w:spacing w:line="360" w:lineRule="auto"/>
              <w:jc w:val="center"/>
              <w:rPr>
                <w:rFonts w:hint="eastAsia" w:ascii="宋体" w:hAnsi="宋体" w:eastAsia="宋体" w:cs="宋体"/>
                <w:sz w:val="18"/>
                <w:szCs w:val="18"/>
              </w:rPr>
            </w:pPr>
          </w:p>
        </w:tc>
        <w:tc>
          <w:tcPr>
            <w:tcW w:w="363" w:type="pct"/>
            <w:vAlign w:val="center"/>
          </w:tcPr>
          <w:p w14:paraId="7A2284D3">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15301119">
            <w:pPr>
              <w:keepNext w:val="0"/>
              <w:keepLines w:val="0"/>
              <w:widowControl/>
              <w:suppressLineNumbers w:val="0"/>
              <w:jc w:val="center"/>
              <w:textAlignment w:val="center"/>
              <w:rPr>
                <w:rFonts w:hint="eastAsia" w:ascii="宋体" w:hAnsi="宋体" w:eastAsia="宋体"/>
                <w:szCs w:val="21"/>
              </w:rPr>
            </w:pPr>
            <w:r>
              <w:rPr>
                <w:rFonts w:hint="eastAsia" w:ascii="宋体" w:hAnsi="宋体" w:cs="宋体"/>
                <w:i w:val="0"/>
                <w:iCs w:val="0"/>
                <w:color w:val="000000"/>
                <w:kern w:val="0"/>
                <w:sz w:val="24"/>
                <w:szCs w:val="24"/>
                <w:u w:val="none"/>
                <w:lang w:val="en-US" w:eastAsia="zh-CN" w:bidi="ar"/>
              </w:rPr>
              <w:t>4</w:t>
            </w:r>
          </w:p>
        </w:tc>
        <w:tc>
          <w:tcPr>
            <w:tcW w:w="761" w:type="pct"/>
            <w:tcBorders>
              <w:right w:val="single" w:color="000000" w:sz="4" w:space="0"/>
            </w:tcBorders>
          </w:tcPr>
          <w:p w14:paraId="7DC3444E">
            <w:pPr>
              <w:jc w:val="left"/>
              <w:rPr>
                <w:rFonts w:hint="eastAsia" w:ascii="Arial"/>
              </w:rPr>
            </w:pPr>
          </w:p>
        </w:tc>
        <w:tc>
          <w:tcPr>
            <w:tcW w:w="527" w:type="pct"/>
          </w:tcPr>
          <w:p w14:paraId="48B9A9C5">
            <w:pPr>
              <w:jc w:val="left"/>
              <w:rPr>
                <w:rFonts w:hint="eastAsia" w:ascii="Arial"/>
              </w:rPr>
            </w:pPr>
          </w:p>
        </w:tc>
      </w:tr>
      <w:tr w14:paraId="68B6B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76922ECE">
            <w:pPr>
              <w:spacing w:line="360" w:lineRule="auto"/>
              <w:jc w:val="center"/>
              <w:rPr>
                <w:rFonts w:hint="eastAsia" w:ascii="宋体" w:hAnsi="宋体" w:cs="宋体"/>
                <w:szCs w:val="21"/>
              </w:rPr>
            </w:pPr>
            <w:r>
              <w:rPr>
                <w:rFonts w:hint="eastAsia" w:ascii="宋体" w:hAnsi="宋体" w:eastAsia="宋体" w:cs="宋体"/>
                <w:sz w:val="24"/>
                <w:szCs w:val="24"/>
                <w:lang w:val="en-US" w:eastAsia="zh-CN"/>
              </w:rPr>
              <w:t>6</w:t>
            </w:r>
          </w:p>
        </w:tc>
        <w:tc>
          <w:tcPr>
            <w:tcW w:w="1478" w:type="pct"/>
            <w:vAlign w:val="center"/>
          </w:tcPr>
          <w:p w14:paraId="0E282BA0">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仪表台合装定位工装</w:t>
            </w:r>
          </w:p>
        </w:tc>
        <w:tc>
          <w:tcPr>
            <w:tcW w:w="1204" w:type="pct"/>
            <w:vAlign w:val="top"/>
          </w:tcPr>
          <w:p w14:paraId="5D9B0BF6">
            <w:pPr>
              <w:spacing w:line="360" w:lineRule="auto"/>
              <w:jc w:val="center"/>
              <w:rPr>
                <w:rFonts w:hint="eastAsia" w:ascii="宋体" w:hAnsi="宋体" w:eastAsia="宋体" w:cs="宋体"/>
                <w:sz w:val="18"/>
                <w:szCs w:val="18"/>
              </w:rPr>
            </w:pPr>
          </w:p>
        </w:tc>
        <w:tc>
          <w:tcPr>
            <w:tcW w:w="363" w:type="pct"/>
            <w:vAlign w:val="center"/>
          </w:tcPr>
          <w:p w14:paraId="1442C10C">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2CE78D54">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4</w:t>
            </w:r>
          </w:p>
        </w:tc>
        <w:tc>
          <w:tcPr>
            <w:tcW w:w="761" w:type="pct"/>
            <w:tcBorders>
              <w:right w:val="single" w:color="000000" w:sz="4" w:space="0"/>
            </w:tcBorders>
          </w:tcPr>
          <w:p w14:paraId="37BD7C0A">
            <w:pPr>
              <w:jc w:val="left"/>
              <w:rPr>
                <w:rFonts w:hint="eastAsia" w:ascii="Arial"/>
              </w:rPr>
            </w:pPr>
          </w:p>
        </w:tc>
        <w:tc>
          <w:tcPr>
            <w:tcW w:w="527" w:type="pct"/>
          </w:tcPr>
          <w:p w14:paraId="4B593250">
            <w:pPr>
              <w:jc w:val="left"/>
              <w:rPr>
                <w:rFonts w:hint="eastAsia" w:ascii="Arial"/>
              </w:rPr>
            </w:pPr>
          </w:p>
        </w:tc>
      </w:tr>
      <w:tr w14:paraId="71579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54AA87C9">
            <w:pPr>
              <w:spacing w:line="360" w:lineRule="auto"/>
              <w:jc w:val="center"/>
              <w:rPr>
                <w:rFonts w:hint="eastAsia" w:ascii="宋体" w:hAnsi="宋体" w:cs="宋体"/>
                <w:szCs w:val="21"/>
              </w:rPr>
            </w:pPr>
            <w:r>
              <w:rPr>
                <w:rFonts w:hint="eastAsia" w:ascii="宋体" w:hAnsi="宋体" w:eastAsia="宋体" w:cs="宋体"/>
                <w:sz w:val="24"/>
                <w:szCs w:val="24"/>
                <w:lang w:val="en-US" w:eastAsia="zh-CN"/>
              </w:rPr>
              <w:t>7</w:t>
            </w:r>
          </w:p>
        </w:tc>
        <w:tc>
          <w:tcPr>
            <w:tcW w:w="1478" w:type="pct"/>
            <w:vAlign w:val="center"/>
          </w:tcPr>
          <w:p w14:paraId="40850065">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前风窗保护条定位工装</w:t>
            </w:r>
          </w:p>
        </w:tc>
        <w:tc>
          <w:tcPr>
            <w:tcW w:w="1204" w:type="pct"/>
            <w:vAlign w:val="top"/>
          </w:tcPr>
          <w:p w14:paraId="41537D04">
            <w:pPr>
              <w:spacing w:line="360" w:lineRule="auto"/>
              <w:jc w:val="center"/>
              <w:rPr>
                <w:rFonts w:hint="eastAsia" w:ascii="宋体" w:hAnsi="宋体" w:eastAsia="宋体" w:cs="宋体"/>
                <w:color w:val="000000"/>
                <w:kern w:val="0"/>
                <w:sz w:val="20"/>
                <w:szCs w:val="20"/>
                <w:lang w:bidi="ar"/>
              </w:rPr>
            </w:pPr>
          </w:p>
        </w:tc>
        <w:tc>
          <w:tcPr>
            <w:tcW w:w="363" w:type="pct"/>
            <w:vAlign w:val="center"/>
          </w:tcPr>
          <w:p w14:paraId="13BEC029">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0B8464EC">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2</w:t>
            </w:r>
          </w:p>
        </w:tc>
        <w:tc>
          <w:tcPr>
            <w:tcW w:w="761" w:type="pct"/>
            <w:tcBorders>
              <w:right w:val="single" w:color="000000" w:sz="4" w:space="0"/>
            </w:tcBorders>
          </w:tcPr>
          <w:p w14:paraId="3980898A">
            <w:pPr>
              <w:jc w:val="left"/>
              <w:rPr>
                <w:rFonts w:hint="eastAsia" w:ascii="Arial"/>
              </w:rPr>
            </w:pPr>
          </w:p>
        </w:tc>
        <w:tc>
          <w:tcPr>
            <w:tcW w:w="527" w:type="pct"/>
          </w:tcPr>
          <w:p w14:paraId="3559FEE1">
            <w:pPr>
              <w:jc w:val="left"/>
              <w:rPr>
                <w:rFonts w:hint="eastAsia" w:ascii="Arial"/>
              </w:rPr>
            </w:pPr>
          </w:p>
        </w:tc>
      </w:tr>
      <w:tr w14:paraId="0D591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41DEE402">
            <w:pPr>
              <w:spacing w:line="360" w:lineRule="auto"/>
              <w:jc w:val="center"/>
              <w:rPr>
                <w:rFonts w:hint="eastAsia" w:ascii="宋体" w:hAnsi="宋体" w:cs="宋体"/>
                <w:szCs w:val="21"/>
              </w:rPr>
            </w:pPr>
            <w:r>
              <w:rPr>
                <w:rFonts w:hint="eastAsia" w:ascii="宋体" w:hAnsi="宋体" w:eastAsia="宋体" w:cs="宋体"/>
                <w:sz w:val="24"/>
                <w:szCs w:val="24"/>
                <w:lang w:val="en-US" w:eastAsia="zh-CN"/>
              </w:rPr>
              <w:t>8</w:t>
            </w:r>
          </w:p>
        </w:tc>
        <w:tc>
          <w:tcPr>
            <w:tcW w:w="1478" w:type="pct"/>
            <w:vAlign w:val="center"/>
          </w:tcPr>
          <w:p w14:paraId="26DFBEF0">
            <w:pPr>
              <w:keepNext w:val="0"/>
              <w:keepLines w:val="0"/>
              <w:widowControl/>
              <w:suppressLineNumbers w:val="0"/>
              <w:jc w:val="left"/>
              <w:textAlignment w:val="center"/>
              <w:rPr>
                <w:rFonts w:hint="eastAsia" w:ascii="宋体" w:hAnsi="宋体" w:eastAsia="宋体" w:cs="宋体"/>
              </w:rPr>
            </w:pPr>
            <w:r>
              <w:rPr>
                <w:rFonts w:hint="eastAsia" w:ascii="宋体" w:hAnsi="宋体" w:eastAsia="宋体" w:cs="宋体"/>
                <w:i w:val="0"/>
                <w:iCs w:val="0"/>
                <w:color w:val="000000"/>
                <w:kern w:val="0"/>
                <w:sz w:val="24"/>
                <w:szCs w:val="24"/>
                <w:u w:val="none"/>
                <w:lang w:val="en-US" w:eastAsia="zh-CN" w:bidi="ar"/>
              </w:rPr>
              <w:t>侧后窗玻璃安装间隙块</w:t>
            </w:r>
          </w:p>
        </w:tc>
        <w:tc>
          <w:tcPr>
            <w:tcW w:w="1204" w:type="pct"/>
            <w:vAlign w:val="top"/>
          </w:tcPr>
          <w:p w14:paraId="26FFF834">
            <w:pPr>
              <w:spacing w:line="360" w:lineRule="auto"/>
              <w:jc w:val="center"/>
              <w:rPr>
                <w:rFonts w:hint="eastAsia" w:ascii="宋体" w:hAnsi="宋体" w:eastAsia="宋体" w:cs="宋体"/>
                <w:sz w:val="18"/>
                <w:szCs w:val="18"/>
              </w:rPr>
            </w:pPr>
          </w:p>
        </w:tc>
        <w:tc>
          <w:tcPr>
            <w:tcW w:w="363" w:type="pct"/>
            <w:vAlign w:val="center"/>
          </w:tcPr>
          <w:p w14:paraId="3C3B1FB8">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4F89876E">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2（共500个）</w:t>
            </w:r>
          </w:p>
        </w:tc>
        <w:tc>
          <w:tcPr>
            <w:tcW w:w="761" w:type="pct"/>
            <w:tcBorders>
              <w:right w:val="single" w:color="000000" w:sz="4" w:space="0"/>
            </w:tcBorders>
          </w:tcPr>
          <w:p w14:paraId="59143007">
            <w:pPr>
              <w:jc w:val="left"/>
              <w:rPr>
                <w:rFonts w:hint="eastAsia" w:ascii="Arial"/>
              </w:rPr>
            </w:pPr>
          </w:p>
        </w:tc>
        <w:tc>
          <w:tcPr>
            <w:tcW w:w="527" w:type="pct"/>
          </w:tcPr>
          <w:p w14:paraId="12ADCBB2">
            <w:pPr>
              <w:jc w:val="left"/>
              <w:rPr>
                <w:rFonts w:hint="eastAsia" w:ascii="Arial"/>
              </w:rPr>
            </w:pPr>
          </w:p>
        </w:tc>
      </w:tr>
      <w:tr w14:paraId="2228A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6DF2130A">
            <w:pPr>
              <w:spacing w:line="360" w:lineRule="auto"/>
              <w:jc w:val="center"/>
              <w:rPr>
                <w:rFonts w:hint="eastAsia" w:ascii="宋体" w:hAnsi="宋体" w:cs="宋体"/>
                <w:szCs w:val="21"/>
              </w:rPr>
            </w:pPr>
            <w:r>
              <w:rPr>
                <w:rFonts w:hint="eastAsia" w:ascii="宋体" w:hAnsi="宋体" w:eastAsia="宋体" w:cs="宋体"/>
                <w:sz w:val="24"/>
                <w:szCs w:val="24"/>
                <w:lang w:val="en-US" w:eastAsia="zh-CN"/>
              </w:rPr>
              <w:t>9</w:t>
            </w:r>
          </w:p>
        </w:tc>
        <w:tc>
          <w:tcPr>
            <w:tcW w:w="1478" w:type="pct"/>
            <w:vAlign w:val="center"/>
          </w:tcPr>
          <w:p w14:paraId="4F35E304">
            <w:pPr>
              <w:keepNext w:val="0"/>
              <w:keepLines w:val="0"/>
              <w:widowControl/>
              <w:suppressLineNumbers w:val="0"/>
              <w:jc w:val="left"/>
              <w:textAlignment w:val="center"/>
              <w:rPr>
                <w:rFonts w:hint="eastAsia" w:ascii="宋体" w:hAnsi="宋体" w:eastAsia="宋体" w:cs="宋体"/>
              </w:rPr>
            </w:pPr>
            <w:r>
              <w:rPr>
                <w:rFonts w:hint="eastAsia" w:ascii="宋体" w:hAnsi="宋体" w:eastAsia="宋体" w:cs="宋体"/>
                <w:i w:val="0"/>
                <w:iCs w:val="0"/>
                <w:color w:val="000000"/>
                <w:kern w:val="0"/>
                <w:sz w:val="24"/>
                <w:szCs w:val="24"/>
                <w:u w:val="none"/>
                <w:lang w:val="en-US" w:eastAsia="zh-CN" w:bidi="ar"/>
              </w:rPr>
              <w:t>车门玻璃安装</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04" w:type="pct"/>
            <w:vAlign w:val="top"/>
          </w:tcPr>
          <w:p w14:paraId="12F3B2E8">
            <w:pPr>
              <w:spacing w:line="360" w:lineRule="auto"/>
              <w:jc w:val="center"/>
              <w:rPr>
                <w:rFonts w:hint="eastAsia" w:ascii="宋体" w:hAnsi="宋体" w:eastAsia="宋体" w:cs="宋体"/>
                <w:sz w:val="18"/>
                <w:szCs w:val="18"/>
              </w:rPr>
            </w:pPr>
          </w:p>
        </w:tc>
        <w:tc>
          <w:tcPr>
            <w:tcW w:w="363" w:type="pct"/>
            <w:vAlign w:val="center"/>
          </w:tcPr>
          <w:p w14:paraId="44B66E3B">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22DDB304">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4</w:t>
            </w:r>
          </w:p>
        </w:tc>
        <w:tc>
          <w:tcPr>
            <w:tcW w:w="761" w:type="pct"/>
            <w:tcBorders>
              <w:right w:val="single" w:color="000000" w:sz="4" w:space="0"/>
            </w:tcBorders>
          </w:tcPr>
          <w:p w14:paraId="1AA8A730">
            <w:pPr>
              <w:jc w:val="left"/>
              <w:rPr>
                <w:rFonts w:hint="eastAsia" w:ascii="Arial"/>
              </w:rPr>
            </w:pPr>
          </w:p>
        </w:tc>
        <w:tc>
          <w:tcPr>
            <w:tcW w:w="527" w:type="pct"/>
          </w:tcPr>
          <w:p w14:paraId="64762F1B">
            <w:pPr>
              <w:jc w:val="left"/>
              <w:rPr>
                <w:rFonts w:hint="eastAsia" w:ascii="Arial"/>
              </w:rPr>
            </w:pPr>
          </w:p>
        </w:tc>
      </w:tr>
      <w:tr w14:paraId="04171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2579B099">
            <w:pPr>
              <w:spacing w:line="360" w:lineRule="auto"/>
              <w:jc w:val="center"/>
              <w:rPr>
                <w:rFonts w:hint="eastAsia" w:ascii="宋体" w:hAnsi="宋体" w:cs="宋体"/>
                <w:szCs w:val="21"/>
              </w:rPr>
            </w:pPr>
            <w:r>
              <w:rPr>
                <w:rFonts w:hint="eastAsia" w:ascii="宋体" w:hAnsi="宋体" w:eastAsia="宋体" w:cs="宋体"/>
                <w:sz w:val="24"/>
                <w:szCs w:val="24"/>
                <w:lang w:val="en-US" w:eastAsia="zh-CN"/>
              </w:rPr>
              <w:t>10</w:t>
            </w:r>
          </w:p>
        </w:tc>
        <w:tc>
          <w:tcPr>
            <w:tcW w:w="1478" w:type="pct"/>
            <w:vAlign w:val="center"/>
          </w:tcPr>
          <w:p w14:paraId="59CC6A09">
            <w:pPr>
              <w:keepNext w:val="0"/>
              <w:keepLines w:val="0"/>
              <w:widowControl/>
              <w:suppressLineNumbers w:val="0"/>
              <w:jc w:val="left"/>
              <w:textAlignment w:val="center"/>
              <w:rPr>
                <w:rFonts w:hint="eastAsia" w:ascii="宋体" w:hAnsi="宋体" w:eastAsia="宋体" w:cs="宋体"/>
              </w:rPr>
            </w:pPr>
            <w:r>
              <w:rPr>
                <w:rFonts w:hint="eastAsia" w:ascii="宋体" w:hAnsi="宋体" w:eastAsia="宋体" w:cs="宋体"/>
                <w:i w:val="0"/>
                <w:iCs w:val="0"/>
                <w:color w:val="000000"/>
                <w:kern w:val="0"/>
                <w:sz w:val="24"/>
                <w:szCs w:val="24"/>
                <w:u w:val="none"/>
                <w:lang w:val="en-US" w:eastAsia="zh-CN" w:bidi="ar"/>
              </w:rPr>
              <w:t>面罩标识定位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04" w:type="pct"/>
            <w:vAlign w:val="top"/>
          </w:tcPr>
          <w:p w14:paraId="207D315D">
            <w:pPr>
              <w:spacing w:line="360" w:lineRule="auto"/>
              <w:jc w:val="center"/>
              <w:rPr>
                <w:rFonts w:hint="eastAsia" w:ascii="宋体" w:hAnsi="宋体" w:eastAsia="宋体" w:cs="宋体"/>
                <w:sz w:val="18"/>
                <w:szCs w:val="18"/>
              </w:rPr>
            </w:pPr>
          </w:p>
        </w:tc>
        <w:tc>
          <w:tcPr>
            <w:tcW w:w="363" w:type="pct"/>
            <w:vAlign w:val="center"/>
          </w:tcPr>
          <w:p w14:paraId="6656B8FD">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0E10E725">
            <w:pPr>
              <w:keepNext w:val="0"/>
              <w:keepLines w:val="0"/>
              <w:widowControl/>
              <w:suppressLineNumbers w:val="0"/>
              <w:jc w:val="center"/>
              <w:textAlignment w:val="center"/>
              <w:rPr>
                <w:rFonts w:hint="eastAsia" w:ascii="宋体" w:hAnsi="宋体" w:eastAsia="宋体"/>
                <w:szCs w:val="21"/>
              </w:rPr>
            </w:pPr>
            <w:r>
              <w:rPr>
                <w:rFonts w:hint="eastAsia" w:ascii="宋体" w:hAnsi="宋体" w:cs="宋体"/>
                <w:i w:val="0"/>
                <w:iCs w:val="0"/>
                <w:color w:val="000000"/>
                <w:kern w:val="0"/>
                <w:sz w:val="24"/>
                <w:szCs w:val="24"/>
                <w:u w:val="none"/>
                <w:lang w:val="en-US" w:eastAsia="zh-CN" w:bidi="ar"/>
              </w:rPr>
              <w:t>4</w:t>
            </w:r>
          </w:p>
        </w:tc>
        <w:tc>
          <w:tcPr>
            <w:tcW w:w="761" w:type="pct"/>
            <w:tcBorders>
              <w:right w:val="single" w:color="000000" w:sz="4" w:space="0"/>
            </w:tcBorders>
          </w:tcPr>
          <w:p w14:paraId="2838CBDC">
            <w:pPr>
              <w:jc w:val="left"/>
              <w:rPr>
                <w:rFonts w:hint="eastAsia" w:ascii="Arial"/>
              </w:rPr>
            </w:pPr>
          </w:p>
        </w:tc>
        <w:tc>
          <w:tcPr>
            <w:tcW w:w="527" w:type="pct"/>
          </w:tcPr>
          <w:p w14:paraId="59AFE1D8">
            <w:pPr>
              <w:jc w:val="left"/>
              <w:rPr>
                <w:rFonts w:hint="eastAsia" w:ascii="Arial"/>
              </w:rPr>
            </w:pPr>
          </w:p>
        </w:tc>
      </w:tr>
      <w:tr w14:paraId="2D8A9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26CBC38C">
            <w:pPr>
              <w:spacing w:line="360" w:lineRule="auto"/>
              <w:jc w:val="center"/>
              <w:rPr>
                <w:rFonts w:hint="eastAsia" w:ascii="宋体" w:hAnsi="宋体" w:cs="宋体"/>
                <w:szCs w:val="21"/>
              </w:rPr>
            </w:pPr>
            <w:r>
              <w:rPr>
                <w:rFonts w:hint="eastAsia" w:ascii="宋体" w:hAnsi="宋体" w:eastAsia="宋体" w:cs="宋体"/>
                <w:sz w:val="24"/>
                <w:szCs w:val="24"/>
                <w:lang w:val="en-US" w:eastAsia="zh-CN"/>
              </w:rPr>
              <w:t>11</w:t>
            </w:r>
          </w:p>
        </w:tc>
        <w:tc>
          <w:tcPr>
            <w:tcW w:w="1478" w:type="pct"/>
            <w:vAlign w:val="center"/>
          </w:tcPr>
          <w:p w14:paraId="3637E908">
            <w:pPr>
              <w:keepNext w:val="0"/>
              <w:keepLines w:val="0"/>
              <w:widowControl/>
              <w:suppressLineNumbers w:val="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24"/>
                <w:szCs w:val="24"/>
                <w:u w:val="none"/>
                <w:lang w:val="en-US" w:eastAsia="zh-CN" w:bidi="ar"/>
              </w:rPr>
              <w:t>面罩定位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04" w:type="pct"/>
            <w:vAlign w:val="top"/>
          </w:tcPr>
          <w:p w14:paraId="41472E56">
            <w:pPr>
              <w:spacing w:line="360" w:lineRule="auto"/>
              <w:jc w:val="center"/>
              <w:rPr>
                <w:rFonts w:hint="eastAsia" w:ascii="宋体" w:hAnsi="宋体" w:eastAsia="宋体" w:cs="宋体"/>
                <w:color w:val="000000"/>
                <w:kern w:val="0"/>
                <w:sz w:val="20"/>
                <w:szCs w:val="20"/>
                <w:lang w:bidi="ar"/>
              </w:rPr>
            </w:pPr>
          </w:p>
        </w:tc>
        <w:tc>
          <w:tcPr>
            <w:tcW w:w="363" w:type="pct"/>
            <w:vAlign w:val="center"/>
          </w:tcPr>
          <w:p w14:paraId="58A7F46B">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10137F33">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2</w:t>
            </w:r>
          </w:p>
        </w:tc>
        <w:tc>
          <w:tcPr>
            <w:tcW w:w="761" w:type="pct"/>
            <w:tcBorders>
              <w:right w:val="single" w:color="000000" w:sz="4" w:space="0"/>
            </w:tcBorders>
          </w:tcPr>
          <w:p w14:paraId="407BAEC7">
            <w:pPr>
              <w:jc w:val="left"/>
              <w:rPr>
                <w:rFonts w:hint="eastAsia" w:ascii="Arial"/>
              </w:rPr>
            </w:pPr>
          </w:p>
        </w:tc>
        <w:tc>
          <w:tcPr>
            <w:tcW w:w="527" w:type="pct"/>
          </w:tcPr>
          <w:p w14:paraId="512DB8AE">
            <w:pPr>
              <w:jc w:val="left"/>
              <w:rPr>
                <w:rFonts w:hint="eastAsia" w:ascii="Arial"/>
              </w:rPr>
            </w:pPr>
          </w:p>
        </w:tc>
      </w:tr>
      <w:tr w14:paraId="515CB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758A6429">
            <w:pPr>
              <w:spacing w:line="360" w:lineRule="auto"/>
              <w:jc w:val="center"/>
              <w:rPr>
                <w:rFonts w:hint="eastAsia" w:ascii="宋体" w:hAnsi="宋体" w:cs="宋体"/>
                <w:szCs w:val="21"/>
              </w:rPr>
            </w:pPr>
            <w:r>
              <w:rPr>
                <w:rFonts w:hint="eastAsia" w:ascii="宋体" w:hAnsi="宋体" w:eastAsia="宋体" w:cs="宋体"/>
                <w:sz w:val="24"/>
                <w:szCs w:val="24"/>
                <w:lang w:val="en-US" w:eastAsia="zh-CN"/>
              </w:rPr>
              <w:t>12</w:t>
            </w:r>
          </w:p>
        </w:tc>
        <w:tc>
          <w:tcPr>
            <w:tcW w:w="1478" w:type="pct"/>
            <w:vAlign w:val="center"/>
          </w:tcPr>
          <w:p w14:paraId="7CEB847B">
            <w:pPr>
              <w:jc w:val="left"/>
              <w:rPr>
                <w:rFonts w:hint="eastAsia" w:ascii="宋体" w:hAnsi="宋体" w:eastAsia="宋体" w:cs="宋体"/>
                <w:color w:val="000000"/>
                <w:kern w:val="0"/>
                <w:sz w:val="18"/>
                <w:szCs w:val="18"/>
                <w:lang w:bidi="ar"/>
              </w:rPr>
            </w:pPr>
            <w:r>
              <w:rPr>
                <w:rFonts w:hint="eastAsia" w:ascii="宋体" w:hAnsi="宋体" w:eastAsia="宋体" w:cs="宋体"/>
                <w:i w:val="0"/>
                <w:iCs w:val="0"/>
                <w:color w:val="000000"/>
                <w:sz w:val="24"/>
                <w:szCs w:val="24"/>
                <w:u w:val="none"/>
              </w:rPr>
              <w:t>车贴保温箱</w:t>
            </w:r>
          </w:p>
        </w:tc>
        <w:tc>
          <w:tcPr>
            <w:tcW w:w="1204" w:type="pct"/>
            <w:vAlign w:val="top"/>
          </w:tcPr>
          <w:p w14:paraId="1D2C93FE">
            <w:pPr>
              <w:spacing w:line="360" w:lineRule="auto"/>
              <w:jc w:val="center"/>
              <w:rPr>
                <w:rFonts w:hint="eastAsia" w:ascii="宋体" w:hAnsi="宋体" w:eastAsia="宋体" w:cs="宋体"/>
                <w:color w:val="000000"/>
                <w:kern w:val="0"/>
                <w:sz w:val="20"/>
                <w:szCs w:val="20"/>
                <w:lang w:bidi="ar"/>
              </w:rPr>
            </w:pPr>
          </w:p>
        </w:tc>
        <w:tc>
          <w:tcPr>
            <w:tcW w:w="363" w:type="pct"/>
            <w:vAlign w:val="center"/>
          </w:tcPr>
          <w:p w14:paraId="6FE8C82A">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53E41BD9">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1</w:t>
            </w:r>
          </w:p>
        </w:tc>
        <w:tc>
          <w:tcPr>
            <w:tcW w:w="761" w:type="pct"/>
            <w:tcBorders>
              <w:right w:val="single" w:color="000000" w:sz="4" w:space="0"/>
            </w:tcBorders>
          </w:tcPr>
          <w:p w14:paraId="2DDB924B">
            <w:pPr>
              <w:jc w:val="left"/>
              <w:rPr>
                <w:rFonts w:hint="eastAsia" w:ascii="Arial"/>
              </w:rPr>
            </w:pPr>
          </w:p>
        </w:tc>
        <w:tc>
          <w:tcPr>
            <w:tcW w:w="527" w:type="pct"/>
          </w:tcPr>
          <w:p w14:paraId="343225B3">
            <w:pPr>
              <w:jc w:val="left"/>
              <w:rPr>
                <w:rFonts w:hint="eastAsia" w:ascii="Arial"/>
              </w:rPr>
            </w:pPr>
          </w:p>
        </w:tc>
      </w:tr>
      <w:tr w14:paraId="71470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36583F1F">
            <w:pPr>
              <w:spacing w:line="360" w:lineRule="auto"/>
              <w:jc w:val="center"/>
              <w:rPr>
                <w:rFonts w:hint="eastAsia" w:ascii="宋体" w:hAnsi="宋体" w:eastAsia="宋体"/>
                <w:b/>
              </w:rPr>
            </w:pPr>
            <w:r>
              <w:rPr>
                <w:rFonts w:hint="eastAsia" w:ascii="宋体" w:hAnsi="宋体" w:eastAsia="宋体" w:cs="宋体"/>
                <w:sz w:val="24"/>
                <w:szCs w:val="24"/>
                <w:lang w:val="en-US" w:eastAsia="zh-CN"/>
              </w:rPr>
              <w:t>13</w:t>
            </w:r>
          </w:p>
        </w:tc>
        <w:tc>
          <w:tcPr>
            <w:tcW w:w="1478" w:type="pct"/>
            <w:vAlign w:val="center"/>
          </w:tcPr>
          <w:p w14:paraId="7AA8EB78">
            <w:pPr>
              <w:jc w:val="left"/>
              <w:rPr>
                <w:rFonts w:hint="eastAsia" w:ascii="宋体" w:hAnsi="宋体" w:eastAsia="宋体"/>
                <w:bCs/>
                <w:sz w:val="24"/>
                <w:szCs w:val="24"/>
              </w:rPr>
            </w:pPr>
            <w:r>
              <w:rPr>
                <w:rFonts w:hint="eastAsia" w:ascii="宋体" w:hAnsi="宋体" w:eastAsia="宋体" w:cs="宋体"/>
                <w:i w:val="0"/>
                <w:iCs w:val="0"/>
                <w:color w:val="000000"/>
                <w:sz w:val="24"/>
                <w:szCs w:val="24"/>
                <w:u w:val="none"/>
              </w:rPr>
              <w:t>侧导流定位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04" w:type="pct"/>
            <w:vAlign w:val="top"/>
          </w:tcPr>
          <w:p w14:paraId="3828E164">
            <w:pPr>
              <w:spacing w:line="360" w:lineRule="auto"/>
              <w:jc w:val="center"/>
              <w:rPr>
                <w:rFonts w:hint="eastAsia" w:ascii="宋体" w:hAnsi="宋体" w:eastAsia="宋体" w:cs="宋体"/>
                <w:color w:val="000000"/>
                <w:kern w:val="0"/>
                <w:sz w:val="20"/>
                <w:szCs w:val="20"/>
                <w:lang w:bidi="ar"/>
              </w:rPr>
            </w:pPr>
          </w:p>
        </w:tc>
        <w:tc>
          <w:tcPr>
            <w:tcW w:w="363" w:type="pct"/>
            <w:vAlign w:val="center"/>
          </w:tcPr>
          <w:p w14:paraId="2E814F93">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7F07F518">
            <w:pPr>
              <w:keepNext w:val="0"/>
              <w:keepLines w:val="0"/>
              <w:widowControl/>
              <w:suppressLineNumbers w:val="0"/>
              <w:jc w:val="center"/>
              <w:textAlignment w:val="center"/>
              <w:rPr>
                <w:rFonts w:hint="eastAsia" w:ascii="宋体" w:hAnsi="宋体" w:eastAsia="宋体"/>
                <w:bCs/>
                <w:sz w:val="24"/>
                <w:szCs w:val="24"/>
              </w:rPr>
            </w:pPr>
            <w:r>
              <w:rPr>
                <w:rFonts w:hint="eastAsia" w:ascii="宋体" w:hAnsi="宋体" w:cs="宋体"/>
                <w:i w:val="0"/>
                <w:iCs w:val="0"/>
                <w:color w:val="000000"/>
                <w:kern w:val="0"/>
                <w:sz w:val="24"/>
                <w:szCs w:val="24"/>
                <w:u w:val="none"/>
                <w:lang w:val="en-US" w:eastAsia="zh-CN" w:bidi="ar"/>
              </w:rPr>
              <w:t>4</w:t>
            </w:r>
          </w:p>
        </w:tc>
        <w:tc>
          <w:tcPr>
            <w:tcW w:w="761" w:type="pct"/>
            <w:tcBorders>
              <w:right w:val="single" w:color="000000" w:sz="4" w:space="0"/>
            </w:tcBorders>
          </w:tcPr>
          <w:p w14:paraId="22FB43C8">
            <w:pPr>
              <w:jc w:val="left"/>
              <w:rPr>
                <w:rFonts w:hint="eastAsia" w:ascii="Arial"/>
              </w:rPr>
            </w:pPr>
          </w:p>
        </w:tc>
        <w:tc>
          <w:tcPr>
            <w:tcW w:w="527" w:type="pct"/>
          </w:tcPr>
          <w:p w14:paraId="1381E6FE">
            <w:pPr>
              <w:jc w:val="left"/>
              <w:rPr>
                <w:rFonts w:hint="eastAsia" w:ascii="Arial"/>
              </w:rPr>
            </w:pPr>
          </w:p>
        </w:tc>
      </w:tr>
      <w:tr w14:paraId="5BD96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3A265F8A">
            <w:pPr>
              <w:spacing w:line="360" w:lineRule="auto"/>
              <w:jc w:val="center"/>
              <w:rPr>
                <w:rFonts w:hint="eastAsia" w:ascii="宋体" w:hAnsi="宋体" w:eastAsia="宋体"/>
                <w:b/>
              </w:rPr>
            </w:pPr>
            <w:r>
              <w:rPr>
                <w:rFonts w:hint="eastAsia" w:ascii="宋体" w:hAnsi="宋体" w:eastAsia="宋体" w:cs="宋体"/>
                <w:sz w:val="24"/>
                <w:szCs w:val="24"/>
                <w:lang w:val="en-US" w:eastAsia="zh-CN"/>
              </w:rPr>
              <w:t>14</w:t>
            </w:r>
          </w:p>
        </w:tc>
        <w:tc>
          <w:tcPr>
            <w:tcW w:w="1478" w:type="pct"/>
            <w:vAlign w:val="center"/>
          </w:tcPr>
          <w:p w14:paraId="211E10F9">
            <w:pPr>
              <w:jc w:val="left"/>
              <w:rPr>
                <w:rFonts w:hint="eastAsia" w:ascii="宋体" w:hAnsi="宋体" w:eastAsia="宋体"/>
                <w:bCs/>
                <w:sz w:val="24"/>
                <w:szCs w:val="24"/>
              </w:rPr>
            </w:pPr>
            <w:r>
              <w:rPr>
                <w:rFonts w:hint="eastAsia" w:ascii="宋体" w:hAnsi="宋体" w:eastAsia="宋体" w:cs="宋体"/>
                <w:i w:val="0"/>
                <w:iCs w:val="0"/>
                <w:color w:val="000000"/>
                <w:sz w:val="24"/>
                <w:szCs w:val="24"/>
                <w:u w:val="none"/>
              </w:rPr>
              <w:t>雨刮调平</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04" w:type="pct"/>
            <w:vAlign w:val="top"/>
          </w:tcPr>
          <w:p w14:paraId="22102C16">
            <w:pPr>
              <w:spacing w:line="360" w:lineRule="auto"/>
              <w:jc w:val="center"/>
              <w:rPr>
                <w:rFonts w:hint="eastAsia" w:ascii="宋体" w:hAnsi="宋体" w:eastAsia="宋体" w:cs="宋体"/>
                <w:color w:val="000000"/>
                <w:kern w:val="0"/>
                <w:sz w:val="20"/>
                <w:szCs w:val="20"/>
                <w:lang w:bidi="ar"/>
              </w:rPr>
            </w:pPr>
          </w:p>
        </w:tc>
        <w:tc>
          <w:tcPr>
            <w:tcW w:w="363" w:type="pct"/>
            <w:vAlign w:val="center"/>
          </w:tcPr>
          <w:p w14:paraId="6A02BDA5">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635690C3">
            <w:pPr>
              <w:keepNext w:val="0"/>
              <w:keepLines w:val="0"/>
              <w:widowControl/>
              <w:suppressLineNumbers w:val="0"/>
              <w:jc w:val="center"/>
              <w:textAlignment w:val="center"/>
              <w:rPr>
                <w:rFonts w:hint="eastAsia" w:ascii="宋体" w:hAnsi="宋体" w:eastAsia="宋体"/>
                <w:bCs/>
                <w:sz w:val="24"/>
                <w:szCs w:val="24"/>
              </w:rPr>
            </w:pPr>
            <w:r>
              <w:rPr>
                <w:rFonts w:hint="eastAsia" w:ascii="宋体" w:hAnsi="宋体" w:cs="宋体"/>
                <w:i w:val="0"/>
                <w:iCs w:val="0"/>
                <w:color w:val="000000"/>
                <w:kern w:val="0"/>
                <w:sz w:val="24"/>
                <w:szCs w:val="24"/>
                <w:u w:val="none"/>
                <w:lang w:val="en-US" w:eastAsia="zh-CN" w:bidi="ar"/>
              </w:rPr>
              <w:t>1</w:t>
            </w:r>
          </w:p>
        </w:tc>
        <w:tc>
          <w:tcPr>
            <w:tcW w:w="761" w:type="pct"/>
            <w:tcBorders>
              <w:right w:val="single" w:color="000000" w:sz="4" w:space="0"/>
            </w:tcBorders>
          </w:tcPr>
          <w:p w14:paraId="72F46749">
            <w:pPr>
              <w:jc w:val="left"/>
              <w:rPr>
                <w:rFonts w:hint="eastAsia" w:ascii="Arial"/>
              </w:rPr>
            </w:pPr>
          </w:p>
        </w:tc>
        <w:tc>
          <w:tcPr>
            <w:tcW w:w="527" w:type="pct"/>
          </w:tcPr>
          <w:p w14:paraId="67E9CAAA">
            <w:pPr>
              <w:jc w:val="left"/>
              <w:rPr>
                <w:rFonts w:hint="eastAsia" w:ascii="Arial"/>
              </w:rPr>
            </w:pPr>
          </w:p>
        </w:tc>
      </w:tr>
      <w:tr w14:paraId="025B8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323ADFBD">
            <w:pPr>
              <w:spacing w:line="360" w:lineRule="auto"/>
              <w:jc w:val="center"/>
              <w:rPr>
                <w:rFonts w:hint="eastAsia" w:ascii="宋体" w:hAnsi="宋体" w:eastAsia="宋体"/>
                <w:b/>
              </w:rPr>
            </w:pPr>
            <w:r>
              <w:rPr>
                <w:rFonts w:hint="eastAsia" w:ascii="宋体" w:hAnsi="宋体" w:eastAsia="宋体" w:cs="宋体"/>
                <w:sz w:val="24"/>
                <w:szCs w:val="24"/>
                <w:lang w:val="en-US" w:eastAsia="zh-CN"/>
              </w:rPr>
              <w:t>15</w:t>
            </w:r>
          </w:p>
        </w:tc>
        <w:tc>
          <w:tcPr>
            <w:tcW w:w="1478" w:type="pct"/>
            <w:vAlign w:val="center"/>
          </w:tcPr>
          <w:p w14:paraId="43D2D8C2">
            <w:pPr>
              <w:jc w:val="left"/>
              <w:rPr>
                <w:rFonts w:hint="eastAsia" w:ascii="宋体" w:hAnsi="宋体" w:eastAsia="宋体"/>
                <w:bCs/>
                <w:sz w:val="24"/>
                <w:szCs w:val="24"/>
              </w:rPr>
            </w:pPr>
            <w:r>
              <w:rPr>
                <w:rFonts w:hint="eastAsia" w:ascii="宋体" w:hAnsi="宋体" w:eastAsia="宋体" w:cs="宋体"/>
                <w:i w:val="0"/>
                <w:iCs w:val="0"/>
                <w:color w:val="000000"/>
                <w:sz w:val="24"/>
                <w:szCs w:val="24"/>
                <w:u w:val="none"/>
                <w:lang w:val="en-US" w:eastAsia="zh-CN"/>
              </w:rPr>
              <w:t>一横梁分装胎具</w:t>
            </w:r>
          </w:p>
        </w:tc>
        <w:tc>
          <w:tcPr>
            <w:tcW w:w="1204" w:type="pct"/>
            <w:vAlign w:val="top"/>
          </w:tcPr>
          <w:p w14:paraId="5431F8ED">
            <w:pPr>
              <w:spacing w:line="360" w:lineRule="auto"/>
              <w:jc w:val="center"/>
              <w:rPr>
                <w:rFonts w:hint="eastAsia" w:ascii="宋体" w:hAnsi="宋体" w:eastAsia="宋体" w:cs="宋体"/>
                <w:color w:val="000000"/>
                <w:kern w:val="0"/>
                <w:sz w:val="20"/>
                <w:szCs w:val="20"/>
                <w:lang w:bidi="ar"/>
              </w:rPr>
            </w:pPr>
          </w:p>
        </w:tc>
        <w:tc>
          <w:tcPr>
            <w:tcW w:w="363" w:type="pct"/>
            <w:vAlign w:val="center"/>
          </w:tcPr>
          <w:p w14:paraId="1CC7A521">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45FDB37A">
            <w:pPr>
              <w:keepNext w:val="0"/>
              <w:keepLines w:val="0"/>
              <w:widowControl/>
              <w:suppressLineNumbers w:val="0"/>
              <w:jc w:val="center"/>
              <w:textAlignment w:val="center"/>
              <w:rPr>
                <w:rFonts w:hint="eastAsia" w:ascii="宋体" w:hAnsi="宋体" w:eastAsia="宋体"/>
                <w:bCs/>
                <w:sz w:val="24"/>
                <w:szCs w:val="24"/>
              </w:rPr>
            </w:pPr>
            <w:r>
              <w:rPr>
                <w:rFonts w:hint="eastAsia" w:ascii="宋体" w:hAnsi="宋体" w:cs="宋体"/>
                <w:i w:val="0"/>
                <w:iCs w:val="0"/>
                <w:color w:val="000000"/>
                <w:kern w:val="0"/>
                <w:sz w:val="24"/>
                <w:szCs w:val="24"/>
                <w:u w:val="none"/>
                <w:lang w:val="en-US" w:eastAsia="zh-CN" w:bidi="ar"/>
              </w:rPr>
              <w:t>1</w:t>
            </w:r>
          </w:p>
        </w:tc>
        <w:tc>
          <w:tcPr>
            <w:tcW w:w="761" w:type="pct"/>
            <w:tcBorders>
              <w:right w:val="single" w:color="000000" w:sz="4" w:space="0"/>
            </w:tcBorders>
          </w:tcPr>
          <w:p w14:paraId="6D4AF9E5">
            <w:pPr>
              <w:jc w:val="left"/>
              <w:rPr>
                <w:rFonts w:hint="eastAsia" w:ascii="Arial"/>
              </w:rPr>
            </w:pPr>
          </w:p>
        </w:tc>
        <w:tc>
          <w:tcPr>
            <w:tcW w:w="527" w:type="pct"/>
          </w:tcPr>
          <w:p w14:paraId="5DBCBAE9">
            <w:pPr>
              <w:jc w:val="left"/>
              <w:rPr>
                <w:rFonts w:hint="eastAsia" w:ascii="Arial"/>
              </w:rPr>
            </w:pPr>
          </w:p>
        </w:tc>
      </w:tr>
      <w:tr w14:paraId="61BB3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55F37672">
            <w:pPr>
              <w:spacing w:line="360" w:lineRule="auto"/>
              <w:jc w:val="center"/>
              <w:rPr>
                <w:rFonts w:hint="eastAsia" w:ascii="宋体" w:hAnsi="宋体" w:eastAsia="宋体"/>
                <w:b/>
              </w:rPr>
            </w:pPr>
            <w:r>
              <w:rPr>
                <w:rFonts w:hint="eastAsia" w:ascii="宋体" w:hAnsi="宋体" w:eastAsia="宋体" w:cs="宋体"/>
                <w:sz w:val="24"/>
                <w:szCs w:val="24"/>
                <w:lang w:val="en-US" w:eastAsia="zh-CN"/>
              </w:rPr>
              <w:t>16</w:t>
            </w:r>
          </w:p>
        </w:tc>
        <w:tc>
          <w:tcPr>
            <w:tcW w:w="1478" w:type="pct"/>
            <w:vAlign w:val="center"/>
          </w:tcPr>
          <w:p w14:paraId="19CECCF2">
            <w:pPr>
              <w:jc w:val="left"/>
              <w:rPr>
                <w:rFonts w:hint="eastAsia" w:ascii="宋体" w:hAnsi="宋体" w:eastAsia="宋体"/>
                <w:bCs/>
                <w:sz w:val="24"/>
                <w:szCs w:val="24"/>
              </w:rPr>
            </w:pPr>
            <w:r>
              <w:rPr>
                <w:rFonts w:ascii="宋体" w:hAnsi="宋体" w:eastAsia="宋体" w:cs="宋体"/>
                <w:sz w:val="24"/>
                <w:szCs w:val="24"/>
              </w:rPr>
              <w:t>前悬上支架</w:t>
            </w:r>
            <w:r>
              <w:rPr>
                <w:rFonts w:hint="eastAsia" w:ascii="宋体" w:hAnsi="宋体" w:eastAsia="宋体" w:cs="宋体"/>
                <w:sz w:val="24"/>
                <w:szCs w:val="24"/>
                <w:lang w:val="en-US" w:eastAsia="zh-CN"/>
              </w:rPr>
              <w:t>装配工装</w:t>
            </w:r>
          </w:p>
        </w:tc>
        <w:tc>
          <w:tcPr>
            <w:tcW w:w="1204" w:type="pct"/>
            <w:vAlign w:val="top"/>
          </w:tcPr>
          <w:p w14:paraId="3FD50445">
            <w:pPr>
              <w:spacing w:line="360" w:lineRule="auto"/>
              <w:jc w:val="center"/>
              <w:rPr>
                <w:rFonts w:hint="eastAsia" w:ascii="宋体" w:hAnsi="宋体" w:eastAsia="宋体" w:cs="宋体"/>
                <w:color w:val="000000"/>
                <w:kern w:val="0"/>
                <w:sz w:val="20"/>
                <w:szCs w:val="20"/>
                <w:lang w:bidi="ar"/>
              </w:rPr>
            </w:pPr>
          </w:p>
        </w:tc>
        <w:tc>
          <w:tcPr>
            <w:tcW w:w="363" w:type="pct"/>
            <w:vAlign w:val="center"/>
          </w:tcPr>
          <w:p w14:paraId="6FF6644D">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1AC66EE6">
            <w:pPr>
              <w:keepNext w:val="0"/>
              <w:keepLines w:val="0"/>
              <w:widowControl/>
              <w:suppressLineNumbers w:val="0"/>
              <w:jc w:val="center"/>
              <w:textAlignment w:val="center"/>
              <w:rPr>
                <w:rFonts w:hint="eastAsia" w:ascii="宋体" w:hAnsi="宋体" w:eastAsia="宋体"/>
                <w:bCs/>
                <w:sz w:val="24"/>
                <w:szCs w:val="24"/>
              </w:rPr>
            </w:pPr>
            <w:r>
              <w:rPr>
                <w:rFonts w:hint="eastAsia" w:ascii="宋体" w:hAnsi="宋体" w:cs="宋体"/>
                <w:i w:val="0"/>
                <w:iCs w:val="0"/>
                <w:color w:val="000000"/>
                <w:kern w:val="0"/>
                <w:sz w:val="24"/>
                <w:szCs w:val="24"/>
                <w:u w:val="none"/>
                <w:lang w:val="en-US" w:eastAsia="zh-CN" w:bidi="ar"/>
              </w:rPr>
              <w:t>2</w:t>
            </w:r>
          </w:p>
        </w:tc>
        <w:tc>
          <w:tcPr>
            <w:tcW w:w="761" w:type="pct"/>
            <w:tcBorders>
              <w:right w:val="single" w:color="000000" w:sz="4" w:space="0"/>
            </w:tcBorders>
          </w:tcPr>
          <w:p w14:paraId="41530593">
            <w:pPr>
              <w:jc w:val="left"/>
              <w:rPr>
                <w:rFonts w:hint="eastAsia" w:ascii="Arial"/>
              </w:rPr>
            </w:pPr>
          </w:p>
        </w:tc>
        <w:tc>
          <w:tcPr>
            <w:tcW w:w="527" w:type="pct"/>
          </w:tcPr>
          <w:p w14:paraId="01305CD2">
            <w:pPr>
              <w:jc w:val="left"/>
              <w:rPr>
                <w:rFonts w:hint="eastAsia" w:ascii="Arial"/>
              </w:rPr>
            </w:pPr>
          </w:p>
        </w:tc>
      </w:tr>
      <w:tr w14:paraId="2A0BF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4E0EBEBC">
            <w:pPr>
              <w:spacing w:line="360" w:lineRule="auto"/>
              <w:jc w:val="center"/>
              <w:rPr>
                <w:rFonts w:hint="eastAsia" w:ascii="宋体" w:hAnsi="宋体" w:eastAsia="宋体"/>
                <w:b/>
              </w:rPr>
            </w:pPr>
            <w:r>
              <w:rPr>
                <w:rFonts w:hint="eastAsia" w:ascii="宋体" w:hAnsi="宋体" w:eastAsia="宋体" w:cs="宋体"/>
                <w:sz w:val="24"/>
                <w:szCs w:val="24"/>
                <w:lang w:val="en-US" w:eastAsia="zh-CN"/>
              </w:rPr>
              <w:t>17</w:t>
            </w:r>
          </w:p>
        </w:tc>
        <w:tc>
          <w:tcPr>
            <w:tcW w:w="1478" w:type="pct"/>
            <w:vAlign w:val="center"/>
          </w:tcPr>
          <w:p w14:paraId="2700488E">
            <w:pPr>
              <w:jc w:val="left"/>
              <w:rPr>
                <w:rFonts w:hint="eastAsia" w:ascii="宋体" w:hAnsi="宋体" w:eastAsia="宋体"/>
                <w:bCs/>
                <w:sz w:val="24"/>
                <w:szCs w:val="24"/>
              </w:rPr>
            </w:pPr>
            <w:r>
              <w:rPr>
                <w:rFonts w:hint="eastAsia" w:ascii="宋体" w:hAnsi="宋体" w:eastAsia="宋体" w:cs="宋体"/>
                <w:sz w:val="24"/>
                <w:szCs w:val="24"/>
                <w:lang w:val="en-US" w:eastAsia="zh-CN"/>
              </w:rPr>
              <w:t>进气道装配登高小车</w:t>
            </w:r>
          </w:p>
        </w:tc>
        <w:tc>
          <w:tcPr>
            <w:tcW w:w="1204" w:type="pct"/>
            <w:vAlign w:val="top"/>
          </w:tcPr>
          <w:p w14:paraId="446F1BFD">
            <w:pPr>
              <w:spacing w:line="360" w:lineRule="auto"/>
              <w:jc w:val="center"/>
              <w:rPr>
                <w:rFonts w:hint="eastAsia" w:ascii="宋体" w:hAnsi="宋体" w:eastAsia="宋体" w:cs="宋体"/>
                <w:color w:val="000000"/>
                <w:kern w:val="0"/>
                <w:sz w:val="20"/>
                <w:szCs w:val="20"/>
                <w:lang w:bidi="ar"/>
              </w:rPr>
            </w:pPr>
          </w:p>
        </w:tc>
        <w:tc>
          <w:tcPr>
            <w:tcW w:w="363" w:type="pct"/>
            <w:vAlign w:val="center"/>
          </w:tcPr>
          <w:p w14:paraId="0284E407">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1E756482">
            <w:pPr>
              <w:keepNext w:val="0"/>
              <w:keepLines w:val="0"/>
              <w:widowControl/>
              <w:suppressLineNumbers w:val="0"/>
              <w:jc w:val="center"/>
              <w:textAlignment w:val="center"/>
              <w:rPr>
                <w:rFonts w:hint="eastAsia" w:ascii="宋体" w:hAnsi="宋体" w:eastAsia="宋体"/>
                <w:bCs/>
                <w:sz w:val="24"/>
                <w:szCs w:val="24"/>
              </w:rPr>
            </w:pPr>
            <w:r>
              <w:rPr>
                <w:rFonts w:hint="eastAsia" w:ascii="宋体" w:hAnsi="宋体" w:cs="宋体"/>
                <w:i w:val="0"/>
                <w:iCs w:val="0"/>
                <w:color w:val="000000"/>
                <w:kern w:val="0"/>
                <w:sz w:val="24"/>
                <w:szCs w:val="24"/>
                <w:u w:val="none"/>
                <w:lang w:val="en-US" w:eastAsia="zh-CN" w:bidi="ar"/>
              </w:rPr>
              <w:t>1</w:t>
            </w:r>
          </w:p>
        </w:tc>
        <w:tc>
          <w:tcPr>
            <w:tcW w:w="761" w:type="pct"/>
            <w:tcBorders>
              <w:right w:val="single" w:color="000000" w:sz="4" w:space="0"/>
            </w:tcBorders>
          </w:tcPr>
          <w:p w14:paraId="5A25F0CE">
            <w:pPr>
              <w:jc w:val="left"/>
              <w:rPr>
                <w:rFonts w:hint="eastAsia" w:ascii="Arial"/>
              </w:rPr>
            </w:pPr>
          </w:p>
        </w:tc>
        <w:tc>
          <w:tcPr>
            <w:tcW w:w="527" w:type="pct"/>
          </w:tcPr>
          <w:p w14:paraId="338B3EAE">
            <w:pPr>
              <w:jc w:val="left"/>
              <w:rPr>
                <w:rFonts w:hint="eastAsia" w:ascii="Arial"/>
              </w:rPr>
            </w:pPr>
          </w:p>
        </w:tc>
      </w:tr>
      <w:tr w14:paraId="3B4AC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291" w:type="pct"/>
          </w:tcPr>
          <w:p w14:paraId="69823E53">
            <w:pPr>
              <w:spacing w:before="79"/>
              <w:ind w:left="249"/>
              <w:rPr>
                <w:rFonts w:hint="eastAsia" w:ascii="宋体" w:hAnsi="宋体" w:eastAsia="宋体" w:cs="宋体"/>
                <w:szCs w:val="21"/>
              </w:rPr>
            </w:pPr>
            <w:r>
              <w:rPr>
                <w:rFonts w:ascii="宋体" w:hAnsi="宋体" w:eastAsia="宋体" w:cs="宋体"/>
                <w:position w:val="1"/>
                <w:szCs w:val="21"/>
              </w:rPr>
              <w:t>…</w:t>
            </w:r>
          </w:p>
        </w:tc>
        <w:tc>
          <w:tcPr>
            <w:tcW w:w="1478" w:type="pct"/>
          </w:tcPr>
          <w:p w14:paraId="0EC60B8C">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1204" w:type="pct"/>
          </w:tcPr>
          <w:p w14:paraId="2A698A74">
            <w:pPr>
              <w:rPr>
                <w:rFonts w:hint="eastAsia" w:ascii="Arial"/>
              </w:rPr>
            </w:pPr>
          </w:p>
        </w:tc>
        <w:tc>
          <w:tcPr>
            <w:tcW w:w="363" w:type="pct"/>
            <w:vAlign w:val="top"/>
          </w:tcPr>
          <w:p w14:paraId="4DA1566B">
            <w:pPr>
              <w:keepNext w:val="0"/>
              <w:keepLines w:val="0"/>
              <w:widowControl/>
              <w:suppressLineNumbers w:val="0"/>
              <w:jc w:val="left"/>
              <w:textAlignment w:val="center"/>
              <w:rPr>
                <w:rFonts w:hint="eastAsia" w:ascii="宋体" w:hAnsi="宋体" w:cs="宋体"/>
                <w:szCs w:val="21"/>
              </w:rPr>
            </w:pPr>
          </w:p>
        </w:tc>
        <w:tc>
          <w:tcPr>
            <w:tcW w:w="372" w:type="pct"/>
            <w:vAlign w:val="center"/>
          </w:tcPr>
          <w:p w14:paraId="6D65515E">
            <w:pPr>
              <w:spacing w:line="360" w:lineRule="auto"/>
              <w:jc w:val="center"/>
              <w:rPr>
                <w:rFonts w:hint="eastAsia" w:ascii="Arial"/>
              </w:rPr>
            </w:pPr>
          </w:p>
        </w:tc>
        <w:tc>
          <w:tcPr>
            <w:tcW w:w="761" w:type="pct"/>
            <w:tcBorders>
              <w:right w:val="single" w:color="000000" w:sz="4" w:space="0"/>
            </w:tcBorders>
          </w:tcPr>
          <w:p w14:paraId="191EDB1F">
            <w:pPr>
              <w:rPr>
                <w:rFonts w:hint="eastAsia" w:ascii="Arial"/>
              </w:rPr>
            </w:pPr>
          </w:p>
        </w:tc>
        <w:tc>
          <w:tcPr>
            <w:tcW w:w="527" w:type="pct"/>
          </w:tcPr>
          <w:p w14:paraId="5322CE0B">
            <w:pPr>
              <w:rPr>
                <w:rFonts w:hint="eastAsia" w:ascii="Arial"/>
              </w:rPr>
            </w:pPr>
          </w:p>
        </w:tc>
      </w:tr>
    </w:tbl>
    <w:p w14:paraId="720105A3">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37FBCCB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4B70CF35">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44FFEDFF">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526FFF5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1A56AFE1">
      <w:pPr>
        <w:spacing w:before="78" w:line="219" w:lineRule="auto"/>
        <w:ind w:left="431"/>
        <w:rPr>
          <w:rFonts w:hint="eastAsia" w:ascii="宋体" w:hAnsi="宋体" w:eastAsia="宋体" w:cs="宋体"/>
          <w:spacing w:val="-6"/>
          <w:szCs w:val="21"/>
        </w:rPr>
      </w:pPr>
    </w:p>
    <w:p w14:paraId="5197A94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CF17A64">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31E064F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E14869A">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14:paraId="0A460B4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14:paraId="254AC07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CE2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465F31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32A7680">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0FC605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FACB893">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D942B73">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54124036">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67726C8">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0F14B53">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D0B9506">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D0D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580990C">
            <w:pPr>
              <w:ind w:left="420" w:hanging="420"/>
              <w:rPr>
                <w:rFonts w:ascii="宋体" w:hAnsi="Times New Roman" w:eastAsia="宋体" w:cs="Times New Roman"/>
                <w:b/>
                <w:szCs w:val="20"/>
              </w:rPr>
            </w:pPr>
          </w:p>
        </w:tc>
        <w:tc>
          <w:tcPr>
            <w:tcW w:w="2082" w:type="dxa"/>
          </w:tcPr>
          <w:p w14:paraId="5AF67C42">
            <w:pPr>
              <w:ind w:left="420" w:hanging="420"/>
              <w:rPr>
                <w:rFonts w:ascii="宋体" w:hAnsi="Times New Roman" w:eastAsia="宋体" w:cs="Times New Roman"/>
                <w:b/>
                <w:szCs w:val="20"/>
              </w:rPr>
            </w:pPr>
          </w:p>
        </w:tc>
        <w:tc>
          <w:tcPr>
            <w:tcW w:w="1355" w:type="dxa"/>
          </w:tcPr>
          <w:p w14:paraId="618E36F4">
            <w:pPr>
              <w:ind w:left="420" w:hanging="420"/>
              <w:rPr>
                <w:rFonts w:ascii="宋体" w:hAnsi="Times New Roman" w:eastAsia="宋体" w:cs="Times New Roman"/>
                <w:b/>
                <w:szCs w:val="20"/>
              </w:rPr>
            </w:pPr>
          </w:p>
        </w:tc>
        <w:tc>
          <w:tcPr>
            <w:tcW w:w="826" w:type="dxa"/>
          </w:tcPr>
          <w:p w14:paraId="723C6BF1">
            <w:pPr>
              <w:ind w:left="420" w:hanging="420"/>
              <w:rPr>
                <w:rFonts w:ascii="宋体" w:hAnsi="Times New Roman" w:eastAsia="宋体" w:cs="Times New Roman"/>
                <w:b/>
                <w:szCs w:val="20"/>
              </w:rPr>
            </w:pPr>
          </w:p>
        </w:tc>
        <w:tc>
          <w:tcPr>
            <w:tcW w:w="1320" w:type="dxa"/>
          </w:tcPr>
          <w:p w14:paraId="00ACCD5A">
            <w:pPr>
              <w:ind w:left="420" w:hanging="420"/>
              <w:rPr>
                <w:rFonts w:ascii="宋体" w:hAnsi="Times New Roman" w:eastAsia="宋体" w:cs="Times New Roman"/>
                <w:b/>
                <w:szCs w:val="20"/>
              </w:rPr>
            </w:pPr>
          </w:p>
        </w:tc>
        <w:tc>
          <w:tcPr>
            <w:tcW w:w="1023" w:type="dxa"/>
          </w:tcPr>
          <w:p w14:paraId="56EF9EAA">
            <w:pPr>
              <w:ind w:left="420" w:hanging="420"/>
              <w:rPr>
                <w:rFonts w:ascii="宋体" w:hAnsi="Times New Roman" w:eastAsia="宋体" w:cs="Times New Roman"/>
                <w:b/>
                <w:szCs w:val="20"/>
              </w:rPr>
            </w:pPr>
          </w:p>
        </w:tc>
        <w:tc>
          <w:tcPr>
            <w:tcW w:w="1590" w:type="dxa"/>
          </w:tcPr>
          <w:p w14:paraId="07024F2D">
            <w:pPr>
              <w:ind w:left="420" w:hanging="420"/>
              <w:rPr>
                <w:rFonts w:ascii="宋体" w:hAnsi="Times New Roman" w:eastAsia="宋体" w:cs="Times New Roman"/>
                <w:b/>
                <w:szCs w:val="20"/>
              </w:rPr>
            </w:pPr>
          </w:p>
        </w:tc>
      </w:tr>
      <w:tr w14:paraId="1C22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5B56CE">
            <w:pPr>
              <w:ind w:left="420" w:hanging="420"/>
              <w:rPr>
                <w:rFonts w:ascii="宋体" w:hAnsi="Times New Roman" w:eastAsia="宋体" w:cs="Times New Roman"/>
                <w:b/>
                <w:szCs w:val="20"/>
              </w:rPr>
            </w:pPr>
          </w:p>
        </w:tc>
        <w:tc>
          <w:tcPr>
            <w:tcW w:w="2082" w:type="dxa"/>
          </w:tcPr>
          <w:p w14:paraId="5FA0A601">
            <w:pPr>
              <w:ind w:left="420" w:hanging="420"/>
              <w:rPr>
                <w:rFonts w:ascii="宋体" w:hAnsi="Times New Roman" w:eastAsia="宋体" w:cs="Times New Roman"/>
                <w:b/>
                <w:szCs w:val="20"/>
              </w:rPr>
            </w:pPr>
          </w:p>
        </w:tc>
        <w:tc>
          <w:tcPr>
            <w:tcW w:w="1355" w:type="dxa"/>
          </w:tcPr>
          <w:p w14:paraId="222A1E24">
            <w:pPr>
              <w:ind w:left="420" w:hanging="420"/>
              <w:rPr>
                <w:rFonts w:ascii="宋体" w:hAnsi="Times New Roman" w:eastAsia="宋体" w:cs="Times New Roman"/>
                <w:b/>
                <w:szCs w:val="20"/>
              </w:rPr>
            </w:pPr>
          </w:p>
        </w:tc>
        <w:tc>
          <w:tcPr>
            <w:tcW w:w="826" w:type="dxa"/>
          </w:tcPr>
          <w:p w14:paraId="2EF24F7C">
            <w:pPr>
              <w:ind w:left="420" w:hanging="420"/>
              <w:rPr>
                <w:rFonts w:ascii="宋体" w:hAnsi="Times New Roman" w:eastAsia="宋体" w:cs="Times New Roman"/>
                <w:b/>
                <w:szCs w:val="20"/>
              </w:rPr>
            </w:pPr>
          </w:p>
        </w:tc>
        <w:tc>
          <w:tcPr>
            <w:tcW w:w="1320" w:type="dxa"/>
          </w:tcPr>
          <w:p w14:paraId="1FDA89F8">
            <w:pPr>
              <w:ind w:left="420" w:hanging="420"/>
              <w:rPr>
                <w:rFonts w:ascii="宋体" w:hAnsi="Times New Roman" w:eastAsia="宋体" w:cs="Times New Roman"/>
                <w:b/>
                <w:szCs w:val="20"/>
              </w:rPr>
            </w:pPr>
          </w:p>
        </w:tc>
        <w:tc>
          <w:tcPr>
            <w:tcW w:w="1023" w:type="dxa"/>
          </w:tcPr>
          <w:p w14:paraId="56E22259">
            <w:pPr>
              <w:ind w:left="420" w:hanging="420"/>
              <w:rPr>
                <w:rFonts w:ascii="宋体" w:hAnsi="Times New Roman" w:eastAsia="宋体" w:cs="Times New Roman"/>
                <w:b/>
                <w:szCs w:val="20"/>
              </w:rPr>
            </w:pPr>
          </w:p>
        </w:tc>
        <w:tc>
          <w:tcPr>
            <w:tcW w:w="1590" w:type="dxa"/>
          </w:tcPr>
          <w:p w14:paraId="14A45450">
            <w:pPr>
              <w:ind w:left="420" w:hanging="420"/>
              <w:rPr>
                <w:rFonts w:ascii="宋体" w:hAnsi="Times New Roman" w:eastAsia="宋体" w:cs="Times New Roman"/>
                <w:b/>
                <w:szCs w:val="20"/>
              </w:rPr>
            </w:pPr>
          </w:p>
        </w:tc>
      </w:tr>
      <w:tr w14:paraId="6F67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1247A2">
            <w:pPr>
              <w:ind w:left="420" w:hanging="420"/>
              <w:rPr>
                <w:rFonts w:ascii="宋体" w:hAnsi="Times New Roman" w:eastAsia="宋体" w:cs="Times New Roman"/>
                <w:b/>
                <w:szCs w:val="20"/>
              </w:rPr>
            </w:pPr>
          </w:p>
        </w:tc>
        <w:tc>
          <w:tcPr>
            <w:tcW w:w="2082" w:type="dxa"/>
          </w:tcPr>
          <w:p w14:paraId="6C2BC737">
            <w:pPr>
              <w:ind w:left="420" w:hanging="420"/>
              <w:rPr>
                <w:rFonts w:ascii="宋体" w:hAnsi="Times New Roman" w:eastAsia="宋体" w:cs="Times New Roman"/>
                <w:b/>
                <w:szCs w:val="20"/>
              </w:rPr>
            </w:pPr>
          </w:p>
        </w:tc>
        <w:tc>
          <w:tcPr>
            <w:tcW w:w="1355" w:type="dxa"/>
          </w:tcPr>
          <w:p w14:paraId="00829097">
            <w:pPr>
              <w:ind w:left="420" w:hanging="420"/>
              <w:rPr>
                <w:rFonts w:ascii="宋体" w:hAnsi="Times New Roman" w:eastAsia="宋体" w:cs="Times New Roman"/>
                <w:b/>
                <w:szCs w:val="20"/>
              </w:rPr>
            </w:pPr>
          </w:p>
        </w:tc>
        <w:tc>
          <w:tcPr>
            <w:tcW w:w="826" w:type="dxa"/>
          </w:tcPr>
          <w:p w14:paraId="23625483">
            <w:pPr>
              <w:ind w:left="420" w:hanging="420"/>
              <w:rPr>
                <w:rFonts w:ascii="宋体" w:hAnsi="Times New Roman" w:eastAsia="宋体" w:cs="Times New Roman"/>
                <w:b/>
                <w:szCs w:val="20"/>
              </w:rPr>
            </w:pPr>
          </w:p>
        </w:tc>
        <w:tc>
          <w:tcPr>
            <w:tcW w:w="1320" w:type="dxa"/>
          </w:tcPr>
          <w:p w14:paraId="2A3C73AD">
            <w:pPr>
              <w:ind w:left="420" w:hanging="420"/>
              <w:rPr>
                <w:rFonts w:ascii="宋体" w:hAnsi="Times New Roman" w:eastAsia="宋体" w:cs="Times New Roman"/>
                <w:b/>
                <w:szCs w:val="20"/>
              </w:rPr>
            </w:pPr>
          </w:p>
        </w:tc>
        <w:tc>
          <w:tcPr>
            <w:tcW w:w="1023" w:type="dxa"/>
          </w:tcPr>
          <w:p w14:paraId="162F7F78">
            <w:pPr>
              <w:ind w:left="420" w:hanging="420"/>
              <w:rPr>
                <w:rFonts w:ascii="宋体" w:hAnsi="Times New Roman" w:eastAsia="宋体" w:cs="Times New Roman"/>
                <w:b/>
                <w:szCs w:val="20"/>
              </w:rPr>
            </w:pPr>
          </w:p>
        </w:tc>
        <w:tc>
          <w:tcPr>
            <w:tcW w:w="1590" w:type="dxa"/>
          </w:tcPr>
          <w:p w14:paraId="71ABCE62">
            <w:pPr>
              <w:ind w:left="420" w:hanging="420"/>
              <w:rPr>
                <w:rFonts w:ascii="宋体" w:hAnsi="Times New Roman" w:eastAsia="宋体" w:cs="Times New Roman"/>
                <w:b/>
                <w:szCs w:val="20"/>
              </w:rPr>
            </w:pPr>
          </w:p>
        </w:tc>
      </w:tr>
      <w:tr w14:paraId="15AD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77CA51">
            <w:pPr>
              <w:ind w:left="420" w:hanging="420"/>
              <w:rPr>
                <w:rFonts w:ascii="宋体" w:hAnsi="Times New Roman" w:eastAsia="宋体" w:cs="Times New Roman"/>
                <w:b/>
                <w:szCs w:val="20"/>
              </w:rPr>
            </w:pPr>
          </w:p>
        </w:tc>
        <w:tc>
          <w:tcPr>
            <w:tcW w:w="2082" w:type="dxa"/>
          </w:tcPr>
          <w:p w14:paraId="71954498">
            <w:pPr>
              <w:ind w:left="420" w:hanging="420"/>
              <w:rPr>
                <w:rFonts w:ascii="宋体" w:hAnsi="Times New Roman" w:eastAsia="宋体" w:cs="Times New Roman"/>
                <w:b/>
                <w:szCs w:val="20"/>
              </w:rPr>
            </w:pPr>
          </w:p>
        </w:tc>
        <w:tc>
          <w:tcPr>
            <w:tcW w:w="1355" w:type="dxa"/>
          </w:tcPr>
          <w:p w14:paraId="03E5186E">
            <w:pPr>
              <w:ind w:left="420" w:hanging="420"/>
              <w:rPr>
                <w:rFonts w:ascii="宋体" w:hAnsi="Times New Roman" w:eastAsia="宋体" w:cs="Times New Roman"/>
                <w:b/>
                <w:szCs w:val="20"/>
              </w:rPr>
            </w:pPr>
          </w:p>
        </w:tc>
        <w:tc>
          <w:tcPr>
            <w:tcW w:w="826" w:type="dxa"/>
          </w:tcPr>
          <w:p w14:paraId="689B9965">
            <w:pPr>
              <w:ind w:left="420" w:hanging="420"/>
              <w:rPr>
                <w:rFonts w:ascii="宋体" w:hAnsi="Times New Roman" w:eastAsia="宋体" w:cs="Times New Roman"/>
                <w:b/>
                <w:szCs w:val="20"/>
              </w:rPr>
            </w:pPr>
          </w:p>
        </w:tc>
        <w:tc>
          <w:tcPr>
            <w:tcW w:w="1320" w:type="dxa"/>
          </w:tcPr>
          <w:p w14:paraId="369E1631">
            <w:pPr>
              <w:ind w:left="420" w:hanging="420"/>
              <w:rPr>
                <w:rFonts w:ascii="宋体" w:hAnsi="Times New Roman" w:eastAsia="宋体" w:cs="Times New Roman"/>
                <w:b/>
                <w:szCs w:val="20"/>
              </w:rPr>
            </w:pPr>
          </w:p>
        </w:tc>
        <w:tc>
          <w:tcPr>
            <w:tcW w:w="1023" w:type="dxa"/>
          </w:tcPr>
          <w:p w14:paraId="6E1F6D8F">
            <w:pPr>
              <w:ind w:left="420" w:hanging="420"/>
              <w:rPr>
                <w:rFonts w:ascii="宋体" w:hAnsi="Times New Roman" w:eastAsia="宋体" w:cs="Times New Roman"/>
                <w:b/>
                <w:szCs w:val="20"/>
              </w:rPr>
            </w:pPr>
          </w:p>
        </w:tc>
        <w:tc>
          <w:tcPr>
            <w:tcW w:w="1590" w:type="dxa"/>
          </w:tcPr>
          <w:p w14:paraId="239D9B4B">
            <w:pPr>
              <w:ind w:left="420" w:hanging="420"/>
              <w:rPr>
                <w:rFonts w:ascii="宋体" w:hAnsi="Times New Roman" w:eastAsia="宋体" w:cs="Times New Roman"/>
                <w:b/>
                <w:szCs w:val="20"/>
              </w:rPr>
            </w:pPr>
          </w:p>
        </w:tc>
      </w:tr>
      <w:tr w14:paraId="1F1A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E80D4E">
            <w:pPr>
              <w:ind w:left="420" w:hanging="420"/>
              <w:rPr>
                <w:rFonts w:ascii="宋体" w:hAnsi="Times New Roman" w:eastAsia="宋体" w:cs="Times New Roman"/>
                <w:b/>
                <w:szCs w:val="20"/>
              </w:rPr>
            </w:pPr>
          </w:p>
        </w:tc>
        <w:tc>
          <w:tcPr>
            <w:tcW w:w="2082" w:type="dxa"/>
          </w:tcPr>
          <w:p w14:paraId="76C6F846">
            <w:pPr>
              <w:ind w:left="420" w:hanging="420"/>
              <w:rPr>
                <w:rFonts w:ascii="宋体" w:hAnsi="Times New Roman" w:eastAsia="宋体" w:cs="Times New Roman"/>
                <w:b/>
                <w:szCs w:val="20"/>
              </w:rPr>
            </w:pPr>
          </w:p>
        </w:tc>
        <w:tc>
          <w:tcPr>
            <w:tcW w:w="1355" w:type="dxa"/>
          </w:tcPr>
          <w:p w14:paraId="46D2FCEA">
            <w:pPr>
              <w:ind w:left="420" w:hanging="420"/>
              <w:rPr>
                <w:rFonts w:ascii="宋体" w:hAnsi="Times New Roman" w:eastAsia="宋体" w:cs="Times New Roman"/>
                <w:b/>
                <w:szCs w:val="20"/>
              </w:rPr>
            </w:pPr>
          </w:p>
        </w:tc>
        <w:tc>
          <w:tcPr>
            <w:tcW w:w="826" w:type="dxa"/>
          </w:tcPr>
          <w:p w14:paraId="3699D9DB">
            <w:pPr>
              <w:ind w:left="420" w:hanging="420"/>
              <w:rPr>
                <w:rFonts w:ascii="宋体" w:hAnsi="Times New Roman" w:eastAsia="宋体" w:cs="Times New Roman"/>
                <w:b/>
                <w:szCs w:val="20"/>
              </w:rPr>
            </w:pPr>
          </w:p>
        </w:tc>
        <w:tc>
          <w:tcPr>
            <w:tcW w:w="1320" w:type="dxa"/>
          </w:tcPr>
          <w:p w14:paraId="5197D684">
            <w:pPr>
              <w:ind w:left="420" w:hanging="420"/>
              <w:rPr>
                <w:rFonts w:ascii="宋体" w:hAnsi="Times New Roman" w:eastAsia="宋体" w:cs="Times New Roman"/>
                <w:b/>
                <w:szCs w:val="20"/>
              </w:rPr>
            </w:pPr>
          </w:p>
        </w:tc>
        <w:tc>
          <w:tcPr>
            <w:tcW w:w="1023" w:type="dxa"/>
          </w:tcPr>
          <w:p w14:paraId="4537F441">
            <w:pPr>
              <w:ind w:left="420" w:hanging="420"/>
              <w:rPr>
                <w:rFonts w:ascii="宋体" w:hAnsi="Times New Roman" w:eastAsia="宋体" w:cs="Times New Roman"/>
                <w:b/>
                <w:szCs w:val="20"/>
              </w:rPr>
            </w:pPr>
          </w:p>
        </w:tc>
        <w:tc>
          <w:tcPr>
            <w:tcW w:w="1590" w:type="dxa"/>
          </w:tcPr>
          <w:p w14:paraId="7CCFD098">
            <w:pPr>
              <w:ind w:left="420" w:hanging="420"/>
              <w:rPr>
                <w:rFonts w:ascii="宋体" w:hAnsi="Times New Roman" w:eastAsia="宋体" w:cs="Times New Roman"/>
                <w:b/>
                <w:szCs w:val="20"/>
              </w:rPr>
            </w:pPr>
          </w:p>
        </w:tc>
      </w:tr>
      <w:tr w14:paraId="6524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8819E8E">
            <w:pPr>
              <w:ind w:left="420" w:hanging="420"/>
              <w:rPr>
                <w:rFonts w:ascii="宋体" w:hAnsi="Times New Roman" w:eastAsia="宋体" w:cs="Times New Roman"/>
                <w:b/>
                <w:szCs w:val="20"/>
              </w:rPr>
            </w:pPr>
          </w:p>
        </w:tc>
        <w:tc>
          <w:tcPr>
            <w:tcW w:w="2082" w:type="dxa"/>
          </w:tcPr>
          <w:p w14:paraId="45428A0A">
            <w:pPr>
              <w:ind w:left="420" w:hanging="420"/>
              <w:rPr>
                <w:rFonts w:ascii="宋体" w:hAnsi="Times New Roman" w:eastAsia="宋体" w:cs="Times New Roman"/>
                <w:b/>
                <w:szCs w:val="20"/>
              </w:rPr>
            </w:pPr>
          </w:p>
        </w:tc>
        <w:tc>
          <w:tcPr>
            <w:tcW w:w="1355" w:type="dxa"/>
          </w:tcPr>
          <w:p w14:paraId="1BEFD618">
            <w:pPr>
              <w:ind w:left="420" w:hanging="420"/>
              <w:rPr>
                <w:rFonts w:ascii="宋体" w:hAnsi="Times New Roman" w:eastAsia="宋体" w:cs="Times New Roman"/>
                <w:b/>
                <w:szCs w:val="20"/>
              </w:rPr>
            </w:pPr>
          </w:p>
        </w:tc>
        <w:tc>
          <w:tcPr>
            <w:tcW w:w="826" w:type="dxa"/>
          </w:tcPr>
          <w:p w14:paraId="52C1CA25">
            <w:pPr>
              <w:ind w:left="420" w:hanging="420"/>
              <w:rPr>
                <w:rFonts w:ascii="宋体" w:hAnsi="Times New Roman" w:eastAsia="宋体" w:cs="Times New Roman"/>
                <w:b/>
                <w:szCs w:val="20"/>
              </w:rPr>
            </w:pPr>
          </w:p>
        </w:tc>
        <w:tc>
          <w:tcPr>
            <w:tcW w:w="1320" w:type="dxa"/>
          </w:tcPr>
          <w:p w14:paraId="0E3C2D91">
            <w:pPr>
              <w:ind w:left="420" w:hanging="420"/>
              <w:rPr>
                <w:rFonts w:ascii="宋体" w:hAnsi="Times New Roman" w:eastAsia="宋体" w:cs="Times New Roman"/>
                <w:b/>
                <w:szCs w:val="20"/>
              </w:rPr>
            </w:pPr>
          </w:p>
        </w:tc>
        <w:tc>
          <w:tcPr>
            <w:tcW w:w="1023" w:type="dxa"/>
          </w:tcPr>
          <w:p w14:paraId="0E7ECF3B">
            <w:pPr>
              <w:ind w:left="420" w:hanging="420"/>
              <w:rPr>
                <w:rFonts w:ascii="宋体" w:hAnsi="Times New Roman" w:eastAsia="宋体" w:cs="Times New Roman"/>
                <w:b/>
                <w:szCs w:val="20"/>
              </w:rPr>
            </w:pPr>
          </w:p>
        </w:tc>
        <w:tc>
          <w:tcPr>
            <w:tcW w:w="1590" w:type="dxa"/>
          </w:tcPr>
          <w:p w14:paraId="4166F600">
            <w:pPr>
              <w:ind w:left="420" w:hanging="420"/>
              <w:rPr>
                <w:rFonts w:ascii="宋体" w:hAnsi="Times New Roman" w:eastAsia="宋体" w:cs="Times New Roman"/>
                <w:b/>
                <w:szCs w:val="20"/>
              </w:rPr>
            </w:pPr>
          </w:p>
        </w:tc>
      </w:tr>
      <w:tr w14:paraId="0375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C15023">
            <w:pPr>
              <w:ind w:left="420" w:hanging="420"/>
              <w:rPr>
                <w:rFonts w:ascii="宋体" w:hAnsi="Times New Roman" w:eastAsia="宋体" w:cs="Times New Roman"/>
                <w:b/>
                <w:szCs w:val="20"/>
              </w:rPr>
            </w:pPr>
          </w:p>
        </w:tc>
        <w:tc>
          <w:tcPr>
            <w:tcW w:w="2082" w:type="dxa"/>
          </w:tcPr>
          <w:p w14:paraId="2D3628B7">
            <w:pPr>
              <w:ind w:left="420" w:hanging="420"/>
              <w:rPr>
                <w:rFonts w:ascii="宋体" w:hAnsi="Times New Roman" w:eastAsia="宋体" w:cs="Times New Roman"/>
                <w:b/>
                <w:szCs w:val="20"/>
              </w:rPr>
            </w:pPr>
          </w:p>
        </w:tc>
        <w:tc>
          <w:tcPr>
            <w:tcW w:w="1355" w:type="dxa"/>
          </w:tcPr>
          <w:p w14:paraId="4EB3C659">
            <w:pPr>
              <w:ind w:left="420" w:hanging="420"/>
              <w:rPr>
                <w:rFonts w:ascii="宋体" w:hAnsi="Times New Roman" w:eastAsia="宋体" w:cs="Times New Roman"/>
                <w:b/>
                <w:szCs w:val="20"/>
              </w:rPr>
            </w:pPr>
          </w:p>
        </w:tc>
        <w:tc>
          <w:tcPr>
            <w:tcW w:w="826" w:type="dxa"/>
          </w:tcPr>
          <w:p w14:paraId="5524782A">
            <w:pPr>
              <w:ind w:left="420" w:hanging="420"/>
              <w:rPr>
                <w:rFonts w:ascii="宋体" w:hAnsi="Times New Roman" w:eastAsia="宋体" w:cs="Times New Roman"/>
                <w:b/>
                <w:szCs w:val="20"/>
              </w:rPr>
            </w:pPr>
          </w:p>
        </w:tc>
        <w:tc>
          <w:tcPr>
            <w:tcW w:w="1320" w:type="dxa"/>
          </w:tcPr>
          <w:p w14:paraId="11F50744">
            <w:pPr>
              <w:ind w:left="420" w:hanging="420"/>
              <w:rPr>
                <w:rFonts w:ascii="宋体" w:hAnsi="Times New Roman" w:eastAsia="宋体" w:cs="Times New Roman"/>
                <w:b/>
                <w:szCs w:val="20"/>
              </w:rPr>
            </w:pPr>
          </w:p>
        </w:tc>
        <w:tc>
          <w:tcPr>
            <w:tcW w:w="1023" w:type="dxa"/>
          </w:tcPr>
          <w:p w14:paraId="163E44AC">
            <w:pPr>
              <w:ind w:left="420" w:hanging="420"/>
              <w:rPr>
                <w:rFonts w:ascii="宋体" w:hAnsi="Times New Roman" w:eastAsia="宋体" w:cs="Times New Roman"/>
                <w:b/>
                <w:szCs w:val="20"/>
              </w:rPr>
            </w:pPr>
          </w:p>
        </w:tc>
        <w:tc>
          <w:tcPr>
            <w:tcW w:w="1590" w:type="dxa"/>
          </w:tcPr>
          <w:p w14:paraId="53ED735C">
            <w:pPr>
              <w:ind w:left="420" w:hanging="420"/>
              <w:rPr>
                <w:rFonts w:ascii="宋体" w:hAnsi="Times New Roman" w:eastAsia="宋体" w:cs="Times New Roman"/>
                <w:b/>
                <w:szCs w:val="20"/>
              </w:rPr>
            </w:pPr>
          </w:p>
        </w:tc>
      </w:tr>
      <w:tr w14:paraId="47DC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C8E6A8">
            <w:pPr>
              <w:ind w:left="420" w:hanging="420"/>
              <w:rPr>
                <w:rFonts w:ascii="宋体" w:hAnsi="Times New Roman" w:eastAsia="宋体" w:cs="Times New Roman"/>
                <w:b/>
                <w:szCs w:val="20"/>
              </w:rPr>
            </w:pPr>
          </w:p>
        </w:tc>
        <w:tc>
          <w:tcPr>
            <w:tcW w:w="2082" w:type="dxa"/>
          </w:tcPr>
          <w:p w14:paraId="3F4A2254">
            <w:pPr>
              <w:ind w:left="420" w:hanging="420"/>
              <w:rPr>
                <w:rFonts w:ascii="宋体" w:hAnsi="Times New Roman" w:eastAsia="宋体" w:cs="Times New Roman"/>
                <w:b/>
                <w:szCs w:val="20"/>
              </w:rPr>
            </w:pPr>
          </w:p>
        </w:tc>
        <w:tc>
          <w:tcPr>
            <w:tcW w:w="1355" w:type="dxa"/>
          </w:tcPr>
          <w:p w14:paraId="1B40FB14">
            <w:pPr>
              <w:ind w:left="420" w:hanging="420"/>
              <w:rPr>
                <w:rFonts w:ascii="宋体" w:hAnsi="Times New Roman" w:eastAsia="宋体" w:cs="Times New Roman"/>
                <w:b/>
                <w:szCs w:val="20"/>
              </w:rPr>
            </w:pPr>
          </w:p>
        </w:tc>
        <w:tc>
          <w:tcPr>
            <w:tcW w:w="826" w:type="dxa"/>
          </w:tcPr>
          <w:p w14:paraId="366238FA">
            <w:pPr>
              <w:ind w:left="420" w:hanging="420"/>
              <w:rPr>
                <w:rFonts w:ascii="宋体" w:hAnsi="Times New Roman" w:eastAsia="宋体" w:cs="Times New Roman"/>
                <w:b/>
                <w:szCs w:val="20"/>
              </w:rPr>
            </w:pPr>
          </w:p>
        </w:tc>
        <w:tc>
          <w:tcPr>
            <w:tcW w:w="1320" w:type="dxa"/>
          </w:tcPr>
          <w:p w14:paraId="2BC16A45">
            <w:pPr>
              <w:ind w:left="420" w:hanging="420"/>
              <w:rPr>
                <w:rFonts w:ascii="宋体" w:hAnsi="Times New Roman" w:eastAsia="宋体" w:cs="Times New Roman"/>
                <w:b/>
                <w:szCs w:val="20"/>
              </w:rPr>
            </w:pPr>
          </w:p>
        </w:tc>
        <w:tc>
          <w:tcPr>
            <w:tcW w:w="1023" w:type="dxa"/>
          </w:tcPr>
          <w:p w14:paraId="53AB0B1B">
            <w:pPr>
              <w:ind w:left="420" w:hanging="420"/>
              <w:rPr>
                <w:rFonts w:ascii="宋体" w:hAnsi="Times New Roman" w:eastAsia="宋体" w:cs="Times New Roman"/>
                <w:b/>
                <w:szCs w:val="20"/>
              </w:rPr>
            </w:pPr>
          </w:p>
        </w:tc>
        <w:tc>
          <w:tcPr>
            <w:tcW w:w="1590" w:type="dxa"/>
          </w:tcPr>
          <w:p w14:paraId="2BB23731">
            <w:pPr>
              <w:ind w:left="420" w:hanging="420"/>
              <w:rPr>
                <w:rFonts w:ascii="宋体" w:hAnsi="Times New Roman" w:eastAsia="宋体" w:cs="Times New Roman"/>
                <w:b/>
                <w:szCs w:val="20"/>
              </w:rPr>
            </w:pPr>
          </w:p>
        </w:tc>
      </w:tr>
      <w:tr w14:paraId="0BB8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33CF76">
            <w:pPr>
              <w:ind w:left="420" w:hanging="420"/>
              <w:rPr>
                <w:rFonts w:ascii="宋体" w:hAnsi="Times New Roman" w:eastAsia="宋体" w:cs="Times New Roman"/>
                <w:b/>
                <w:szCs w:val="20"/>
              </w:rPr>
            </w:pPr>
          </w:p>
        </w:tc>
        <w:tc>
          <w:tcPr>
            <w:tcW w:w="2082" w:type="dxa"/>
          </w:tcPr>
          <w:p w14:paraId="2FD7936F">
            <w:pPr>
              <w:ind w:left="420" w:hanging="420"/>
              <w:rPr>
                <w:rFonts w:ascii="宋体" w:hAnsi="Times New Roman" w:eastAsia="宋体" w:cs="Times New Roman"/>
                <w:b/>
                <w:szCs w:val="20"/>
              </w:rPr>
            </w:pPr>
          </w:p>
        </w:tc>
        <w:tc>
          <w:tcPr>
            <w:tcW w:w="1355" w:type="dxa"/>
          </w:tcPr>
          <w:p w14:paraId="15C2048E">
            <w:pPr>
              <w:ind w:left="420" w:hanging="420"/>
              <w:rPr>
                <w:rFonts w:ascii="宋体" w:hAnsi="Times New Roman" w:eastAsia="宋体" w:cs="Times New Roman"/>
                <w:b/>
                <w:szCs w:val="20"/>
              </w:rPr>
            </w:pPr>
          </w:p>
        </w:tc>
        <w:tc>
          <w:tcPr>
            <w:tcW w:w="826" w:type="dxa"/>
          </w:tcPr>
          <w:p w14:paraId="5CB3099A">
            <w:pPr>
              <w:ind w:left="420" w:hanging="420"/>
              <w:rPr>
                <w:rFonts w:ascii="宋体" w:hAnsi="Times New Roman" w:eastAsia="宋体" w:cs="Times New Roman"/>
                <w:b/>
                <w:szCs w:val="20"/>
              </w:rPr>
            </w:pPr>
          </w:p>
        </w:tc>
        <w:tc>
          <w:tcPr>
            <w:tcW w:w="1320" w:type="dxa"/>
          </w:tcPr>
          <w:p w14:paraId="0A4C1DC8">
            <w:pPr>
              <w:ind w:left="420" w:hanging="420"/>
              <w:rPr>
                <w:rFonts w:ascii="宋体" w:hAnsi="Times New Roman" w:eastAsia="宋体" w:cs="Times New Roman"/>
                <w:b/>
                <w:szCs w:val="20"/>
              </w:rPr>
            </w:pPr>
          </w:p>
        </w:tc>
        <w:tc>
          <w:tcPr>
            <w:tcW w:w="1023" w:type="dxa"/>
          </w:tcPr>
          <w:p w14:paraId="787B7528">
            <w:pPr>
              <w:ind w:left="420" w:hanging="420"/>
              <w:rPr>
                <w:rFonts w:ascii="宋体" w:hAnsi="Times New Roman" w:eastAsia="宋体" w:cs="Times New Roman"/>
                <w:b/>
                <w:szCs w:val="20"/>
              </w:rPr>
            </w:pPr>
          </w:p>
        </w:tc>
        <w:tc>
          <w:tcPr>
            <w:tcW w:w="1590" w:type="dxa"/>
          </w:tcPr>
          <w:p w14:paraId="51E4372E">
            <w:pPr>
              <w:ind w:left="420" w:hanging="420"/>
              <w:rPr>
                <w:rFonts w:ascii="宋体" w:hAnsi="Times New Roman" w:eastAsia="宋体" w:cs="Times New Roman"/>
                <w:b/>
                <w:szCs w:val="20"/>
              </w:rPr>
            </w:pPr>
          </w:p>
        </w:tc>
      </w:tr>
      <w:tr w14:paraId="10F8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DD5E45">
            <w:pPr>
              <w:ind w:left="420" w:hanging="420"/>
              <w:rPr>
                <w:rFonts w:ascii="宋体" w:hAnsi="Times New Roman" w:eastAsia="宋体" w:cs="Times New Roman"/>
                <w:b/>
                <w:szCs w:val="20"/>
              </w:rPr>
            </w:pPr>
          </w:p>
        </w:tc>
        <w:tc>
          <w:tcPr>
            <w:tcW w:w="2082" w:type="dxa"/>
          </w:tcPr>
          <w:p w14:paraId="0F0C40F0">
            <w:pPr>
              <w:ind w:left="420" w:hanging="420"/>
              <w:rPr>
                <w:rFonts w:ascii="宋体" w:hAnsi="Times New Roman" w:eastAsia="宋体" w:cs="Times New Roman"/>
                <w:b/>
                <w:szCs w:val="20"/>
              </w:rPr>
            </w:pPr>
          </w:p>
        </w:tc>
        <w:tc>
          <w:tcPr>
            <w:tcW w:w="1355" w:type="dxa"/>
          </w:tcPr>
          <w:p w14:paraId="0D77C9E6">
            <w:pPr>
              <w:ind w:left="420" w:hanging="420"/>
              <w:rPr>
                <w:rFonts w:ascii="宋体" w:hAnsi="Times New Roman" w:eastAsia="宋体" w:cs="Times New Roman"/>
                <w:b/>
                <w:szCs w:val="20"/>
              </w:rPr>
            </w:pPr>
          </w:p>
        </w:tc>
        <w:tc>
          <w:tcPr>
            <w:tcW w:w="826" w:type="dxa"/>
          </w:tcPr>
          <w:p w14:paraId="42D8CA93">
            <w:pPr>
              <w:ind w:left="420" w:hanging="420"/>
              <w:rPr>
                <w:rFonts w:ascii="宋体" w:hAnsi="Times New Roman" w:eastAsia="宋体" w:cs="Times New Roman"/>
                <w:b/>
                <w:szCs w:val="20"/>
              </w:rPr>
            </w:pPr>
          </w:p>
        </w:tc>
        <w:tc>
          <w:tcPr>
            <w:tcW w:w="1320" w:type="dxa"/>
          </w:tcPr>
          <w:p w14:paraId="66B1FF02">
            <w:pPr>
              <w:ind w:left="420" w:hanging="420"/>
              <w:rPr>
                <w:rFonts w:ascii="宋体" w:hAnsi="Times New Roman" w:eastAsia="宋体" w:cs="Times New Roman"/>
                <w:b/>
                <w:szCs w:val="20"/>
              </w:rPr>
            </w:pPr>
          </w:p>
        </w:tc>
        <w:tc>
          <w:tcPr>
            <w:tcW w:w="1023" w:type="dxa"/>
          </w:tcPr>
          <w:p w14:paraId="55FF913F">
            <w:pPr>
              <w:ind w:left="420" w:hanging="420"/>
              <w:rPr>
                <w:rFonts w:ascii="宋体" w:hAnsi="Times New Roman" w:eastAsia="宋体" w:cs="Times New Roman"/>
                <w:b/>
                <w:szCs w:val="20"/>
              </w:rPr>
            </w:pPr>
          </w:p>
        </w:tc>
        <w:tc>
          <w:tcPr>
            <w:tcW w:w="1590" w:type="dxa"/>
          </w:tcPr>
          <w:p w14:paraId="4AA319F4">
            <w:pPr>
              <w:ind w:left="420" w:hanging="420"/>
              <w:rPr>
                <w:rFonts w:ascii="宋体" w:hAnsi="Times New Roman" w:eastAsia="宋体" w:cs="Times New Roman"/>
                <w:b/>
                <w:szCs w:val="20"/>
              </w:rPr>
            </w:pPr>
          </w:p>
        </w:tc>
      </w:tr>
      <w:tr w14:paraId="4A22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29FC70">
            <w:pPr>
              <w:ind w:left="420" w:hanging="420"/>
              <w:rPr>
                <w:rFonts w:ascii="宋体" w:hAnsi="Times New Roman" w:eastAsia="宋体" w:cs="Times New Roman"/>
                <w:b/>
                <w:szCs w:val="20"/>
              </w:rPr>
            </w:pPr>
          </w:p>
        </w:tc>
        <w:tc>
          <w:tcPr>
            <w:tcW w:w="2082" w:type="dxa"/>
          </w:tcPr>
          <w:p w14:paraId="428D076F">
            <w:pPr>
              <w:ind w:left="420" w:hanging="420"/>
              <w:rPr>
                <w:rFonts w:ascii="宋体" w:hAnsi="Times New Roman" w:eastAsia="宋体" w:cs="Times New Roman"/>
                <w:b/>
                <w:szCs w:val="20"/>
              </w:rPr>
            </w:pPr>
          </w:p>
        </w:tc>
        <w:tc>
          <w:tcPr>
            <w:tcW w:w="1355" w:type="dxa"/>
          </w:tcPr>
          <w:p w14:paraId="0BDFD183">
            <w:pPr>
              <w:ind w:left="420" w:hanging="420"/>
              <w:rPr>
                <w:rFonts w:ascii="宋体" w:hAnsi="Times New Roman" w:eastAsia="宋体" w:cs="Times New Roman"/>
                <w:b/>
                <w:szCs w:val="20"/>
              </w:rPr>
            </w:pPr>
          </w:p>
        </w:tc>
        <w:tc>
          <w:tcPr>
            <w:tcW w:w="826" w:type="dxa"/>
          </w:tcPr>
          <w:p w14:paraId="195595BE">
            <w:pPr>
              <w:ind w:left="420" w:hanging="420"/>
              <w:rPr>
                <w:rFonts w:ascii="宋体" w:hAnsi="Times New Roman" w:eastAsia="宋体" w:cs="Times New Roman"/>
                <w:b/>
                <w:szCs w:val="20"/>
              </w:rPr>
            </w:pPr>
          </w:p>
        </w:tc>
        <w:tc>
          <w:tcPr>
            <w:tcW w:w="1320" w:type="dxa"/>
          </w:tcPr>
          <w:p w14:paraId="5C37D135">
            <w:pPr>
              <w:ind w:left="420" w:hanging="420"/>
              <w:rPr>
                <w:rFonts w:ascii="宋体" w:hAnsi="Times New Roman" w:eastAsia="宋体" w:cs="Times New Roman"/>
                <w:b/>
                <w:szCs w:val="20"/>
              </w:rPr>
            </w:pPr>
          </w:p>
        </w:tc>
        <w:tc>
          <w:tcPr>
            <w:tcW w:w="1023" w:type="dxa"/>
          </w:tcPr>
          <w:p w14:paraId="2091833A">
            <w:pPr>
              <w:ind w:left="420" w:hanging="420"/>
              <w:rPr>
                <w:rFonts w:ascii="宋体" w:hAnsi="Times New Roman" w:eastAsia="宋体" w:cs="Times New Roman"/>
                <w:b/>
                <w:szCs w:val="20"/>
              </w:rPr>
            </w:pPr>
          </w:p>
        </w:tc>
        <w:tc>
          <w:tcPr>
            <w:tcW w:w="1590" w:type="dxa"/>
          </w:tcPr>
          <w:p w14:paraId="682D658E">
            <w:pPr>
              <w:ind w:left="420" w:hanging="420"/>
              <w:rPr>
                <w:rFonts w:ascii="宋体" w:hAnsi="Times New Roman" w:eastAsia="宋体" w:cs="Times New Roman"/>
                <w:b/>
                <w:szCs w:val="20"/>
              </w:rPr>
            </w:pPr>
          </w:p>
        </w:tc>
      </w:tr>
      <w:tr w14:paraId="1390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575412">
            <w:pPr>
              <w:ind w:left="420" w:hanging="420"/>
              <w:rPr>
                <w:rFonts w:ascii="宋体" w:hAnsi="Times New Roman" w:eastAsia="宋体" w:cs="Times New Roman"/>
                <w:b/>
                <w:szCs w:val="20"/>
              </w:rPr>
            </w:pPr>
          </w:p>
        </w:tc>
        <w:tc>
          <w:tcPr>
            <w:tcW w:w="2082" w:type="dxa"/>
          </w:tcPr>
          <w:p w14:paraId="4089DAC3">
            <w:pPr>
              <w:ind w:left="420" w:hanging="420"/>
              <w:rPr>
                <w:rFonts w:ascii="宋体" w:hAnsi="Times New Roman" w:eastAsia="宋体" w:cs="Times New Roman"/>
                <w:b/>
                <w:szCs w:val="20"/>
              </w:rPr>
            </w:pPr>
          </w:p>
        </w:tc>
        <w:tc>
          <w:tcPr>
            <w:tcW w:w="1355" w:type="dxa"/>
          </w:tcPr>
          <w:p w14:paraId="5E421C5E">
            <w:pPr>
              <w:ind w:left="420" w:hanging="420"/>
              <w:rPr>
                <w:rFonts w:ascii="宋体" w:hAnsi="Times New Roman" w:eastAsia="宋体" w:cs="Times New Roman"/>
                <w:b/>
                <w:szCs w:val="20"/>
              </w:rPr>
            </w:pPr>
          </w:p>
        </w:tc>
        <w:tc>
          <w:tcPr>
            <w:tcW w:w="826" w:type="dxa"/>
          </w:tcPr>
          <w:p w14:paraId="751D9ABC">
            <w:pPr>
              <w:ind w:left="420" w:hanging="420"/>
              <w:rPr>
                <w:rFonts w:ascii="宋体" w:hAnsi="Times New Roman" w:eastAsia="宋体" w:cs="Times New Roman"/>
                <w:b/>
                <w:szCs w:val="20"/>
              </w:rPr>
            </w:pPr>
          </w:p>
        </w:tc>
        <w:tc>
          <w:tcPr>
            <w:tcW w:w="1320" w:type="dxa"/>
          </w:tcPr>
          <w:p w14:paraId="10A37626">
            <w:pPr>
              <w:ind w:left="420" w:hanging="420"/>
              <w:rPr>
                <w:rFonts w:ascii="宋体" w:hAnsi="Times New Roman" w:eastAsia="宋体" w:cs="Times New Roman"/>
                <w:b/>
                <w:szCs w:val="20"/>
              </w:rPr>
            </w:pPr>
          </w:p>
        </w:tc>
        <w:tc>
          <w:tcPr>
            <w:tcW w:w="1023" w:type="dxa"/>
          </w:tcPr>
          <w:p w14:paraId="74F25CE3">
            <w:pPr>
              <w:ind w:left="420" w:hanging="420"/>
              <w:rPr>
                <w:rFonts w:ascii="宋体" w:hAnsi="Times New Roman" w:eastAsia="宋体" w:cs="Times New Roman"/>
                <w:b/>
                <w:szCs w:val="20"/>
              </w:rPr>
            </w:pPr>
          </w:p>
        </w:tc>
        <w:tc>
          <w:tcPr>
            <w:tcW w:w="1590" w:type="dxa"/>
          </w:tcPr>
          <w:p w14:paraId="04E7FF75">
            <w:pPr>
              <w:ind w:left="420" w:hanging="420"/>
              <w:rPr>
                <w:rFonts w:ascii="宋体" w:hAnsi="Times New Roman" w:eastAsia="宋体" w:cs="Times New Roman"/>
                <w:b/>
                <w:szCs w:val="20"/>
              </w:rPr>
            </w:pPr>
          </w:p>
        </w:tc>
      </w:tr>
      <w:tr w14:paraId="0698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3A519A45">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02478F9E">
            <w:pPr>
              <w:ind w:left="420" w:hanging="420"/>
              <w:rPr>
                <w:rFonts w:ascii="宋体" w:hAnsi="Times New Roman" w:eastAsia="宋体" w:cs="Times New Roman"/>
                <w:b/>
                <w:szCs w:val="20"/>
              </w:rPr>
            </w:pPr>
          </w:p>
        </w:tc>
        <w:tc>
          <w:tcPr>
            <w:tcW w:w="1320" w:type="dxa"/>
          </w:tcPr>
          <w:p w14:paraId="46338DEA">
            <w:pPr>
              <w:ind w:left="420" w:hanging="420"/>
              <w:rPr>
                <w:rFonts w:ascii="宋体" w:hAnsi="Times New Roman" w:eastAsia="宋体" w:cs="Times New Roman"/>
                <w:b/>
                <w:szCs w:val="20"/>
              </w:rPr>
            </w:pPr>
          </w:p>
        </w:tc>
        <w:tc>
          <w:tcPr>
            <w:tcW w:w="1023" w:type="dxa"/>
          </w:tcPr>
          <w:p w14:paraId="4197A134">
            <w:pPr>
              <w:ind w:left="420" w:hanging="420"/>
              <w:rPr>
                <w:rFonts w:ascii="宋体" w:hAnsi="Times New Roman" w:eastAsia="宋体" w:cs="Times New Roman"/>
                <w:b/>
                <w:szCs w:val="20"/>
              </w:rPr>
            </w:pPr>
          </w:p>
        </w:tc>
        <w:tc>
          <w:tcPr>
            <w:tcW w:w="1590" w:type="dxa"/>
          </w:tcPr>
          <w:p w14:paraId="54F7B33B">
            <w:pPr>
              <w:ind w:left="420" w:hanging="420"/>
              <w:rPr>
                <w:rFonts w:ascii="宋体" w:hAnsi="Times New Roman" w:eastAsia="宋体" w:cs="Times New Roman"/>
                <w:b/>
                <w:szCs w:val="20"/>
              </w:rPr>
            </w:pPr>
          </w:p>
        </w:tc>
      </w:tr>
    </w:tbl>
    <w:p w14:paraId="11B9D5E4">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C41EA1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9BDEF5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AF5635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03D8F19">
      <w:pPr>
        <w:rPr>
          <w:rFonts w:ascii="宋体" w:hAnsi="Calibri" w:eastAsia="宋体" w:cs="宋体"/>
          <w:b/>
          <w:bCs/>
          <w:color w:val="000000"/>
          <w:sz w:val="28"/>
        </w:rPr>
      </w:pPr>
    </w:p>
    <w:p w14:paraId="23E6D30B">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456FBE8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12D6EA2E">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5691637A">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14:paraId="126B027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14:paraId="18BDCFFB">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1EC65EC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AB972F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C13D70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2DD51A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A016F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FE6AE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4806C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C48C7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C1399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DD8A0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86717C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EC37B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5059D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8C766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BDAC2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A478EF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7B177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8E0A2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90A257">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002D075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7F64DE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29CE56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D2BFC1F">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5FB815F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F207D2A">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F64495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7450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40491A9">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D126F0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39D0ACB">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FBF939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27143B74">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65C895F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489C32A">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C7AB89A">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14:paraId="383AC6AA">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797B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1CE4AB5">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40CF94AC">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14:paraId="3ED89DE2">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14:paraId="5F7FF64D">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128A0C6C">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390DC584">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4EEEA31B">
            <w:pPr>
              <w:jc w:val="center"/>
              <w:rPr>
                <w:rFonts w:ascii="Times New Roman" w:hAnsi="Times New Roman" w:eastAsia="宋体" w:cs="Times New Roman"/>
                <w:b/>
                <w:szCs w:val="20"/>
              </w:rPr>
            </w:pPr>
          </w:p>
        </w:tc>
        <w:tc>
          <w:tcPr>
            <w:tcW w:w="1243" w:type="dxa"/>
            <w:vAlign w:val="center"/>
          </w:tcPr>
          <w:p w14:paraId="3AE9C52C">
            <w:pPr>
              <w:jc w:val="center"/>
              <w:rPr>
                <w:rFonts w:ascii="Times New Roman" w:hAnsi="Times New Roman" w:eastAsia="宋体" w:cs="Times New Roman"/>
                <w:b/>
                <w:szCs w:val="20"/>
              </w:rPr>
            </w:pPr>
          </w:p>
        </w:tc>
        <w:tc>
          <w:tcPr>
            <w:tcW w:w="705" w:type="dxa"/>
            <w:vAlign w:val="center"/>
          </w:tcPr>
          <w:p w14:paraId="25FCFC8D">
            <w:pPr>
              <w:jc w:val="center"/>
              <w:rPr>
                <w:rFonts w:ascii="Times New Roman" w:hAnsi="Times New Roman" w:eastAsia="宋体" w:cs="Times New Roman"/>
                <w:b/>
                <w:szCs w:val="20"/>
              </w:rPr>
            </w:pPr>
          </w:p>
        </w:tc>
        <w:tc>
          <w:tcPr>
            <w:tcW w:w="699" w:type="dxa"/>
            <w:vAlign w:val="center"/>
          </w:tcPr>
          <w:p w14:paraId="5E04CE25">
            <w:pPr>
              <w:jc w:val="center"/>
              <w:rPr>
                <w:rFonts w:ascii="Times New Roman" w:hAnsi="Times New Roman" w:eastAsia="宋体" w:cs="Times New Roman"/>
                <w:b/>
                <w:szCs w:val="20"/>
              </w:rPr>
            </w:pPr>
          </w:p>
        </w:tc>
      </w:tr>
    </w:tbl>
    <w:p w14:paraId="1FF12B29">
      <w:pPr>
        <w:rPr>
          <w:rFonts w:ascii="宋体" w:hAnsi="Arial" w:eastAsia="宋体" w:cs="Times New Roman"/>
          <w:sz w:val="24"/>
          <w:szCs w:val="24"/>
        </w:rPr>
      </w:pPr>
    </w:p>
    <w:p w14:paraId="1025F37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22C199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3D67C239">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71418E58">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1FF24E51">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52AAB4E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7F315B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15F4B2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28BF95E">
      <w:pPr>
        <w:ind w:firstLine="480"/>
        <w:rPr>
          <w:rFonts w:ascii="宋体" w:hAnsi="Calibri" w:eastAsia="宋体" w:cs="Times New Roman"/>
          <w:color w:val="000000"/>
          <w:sz w:val="24"/>
          <w:szCs w:val="24"/>
        </w:rPr>
      </w:pPr>
    </w:p>
    <w:p w14:paraId="5244CF9B">
      <w:pPr>
        <w:pStyle w:val="22"/>
        <w:sectPr>
          <w:pgSz w:w="11906" w:h="16838"/>
          <w:pgMar w:top="1588" w:right="1418" w:bottom="1134" w:left="1418" w:header="851" w:footer="992" w:gutter="0"/>
          <w:cols w:space="720" w:num="1"/>
          <w:titlePg/>
          <w:docGrid w:type="lines" w:linePitch="312" w:charSpace="0"/>
        </w:sectPr>
      </w:pPr>
    </w:p>
    <w:p w14:paraId="1ABDE5D8">
      <w:pPr>
        <w:rPr>
          <w:rFonts w:hint="eastAsia" w:ascii="宋体" w:hAnsi="宋体" w:cs="宋体"/>
          <w:color w:val="000000"/>
          <w:sz w:val="24"/>
          <w:szCs w:val="24"/>
        </w:rPr>
      </w:pPr>
    </w:p>
    <w:p w14:paraId="3C8A78C9">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0EF2FE2">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1FC1ED56">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D5DA2E2">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14:paraId="3A470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14:paraId="336CCF56">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14:paraId="0A7C17E0">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14:paraId="5E1448C2">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14:paraId="32DB1DAA">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14:paraId="2C766E74">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14:paraId="5166F631">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14:paraId="003ED313">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14:paraId="39D03716">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14:paraId="0BC062C2">
            <w:pPr>
              <w:spacing w:before="99" w:line="183" w:lineRule="auto"/>
              <w:ind w:firstLine="420" w:firstLineChars="200"/>
              <w:rPr>
                <w:rFonts w:hint="eastAsia" w:ascii="宋体" w:hAnsi="宋体" w:eastAsia="宋体" w:cs="宋体"/>
                <w:szCs w:val="21"/>
              </w:rPr>
            </w:pPr>
          </w:p>
        </w:tc>
      </w:tr>
      <w:tr w14:paraId="22951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14:paraId="434E1BA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14:paraId="0016B24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14:paraId="793734D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14:paraId="5075C30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14:paraId="0E9948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14:paraId="45C1DA7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14:paraId="0D69FF3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1233E2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14:paraId="5E21C57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36C471C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14:paraId="027C24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5BEC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43" w:type="dxa"/>
            <w:vAlign w:val="center"/>
          </w:tcPr>
          <w:p w14:paraId="34DB3BA0">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rPr>
              <w:t>1</w:t>
            </w:r>
          </w:p>
        </w:tc>
        <w:tc>
          <w:tcPr>
            <w:tcW w:w="1657" w:type="dxa"/>
            <w:vAlign w:val="top"/>
          </w:tcPr>
          <w:p w14:paraId="100A56B1">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bCs/>
                <w:sz w:val="24"/>
                <w:szCs w:val="24"/>
                <w:lang w:val="en-US" w:eastAsia="zh-CN"/>
              </w:rPr>
              <w:t>前端模块合装工装改造</w:t>
            </w:r>
          </w:p>
        </w:tc>
        <w:tc>
          <w:tcPr>
            <w:tcW w:w="2420" w:type="dxa"/>
            <w:vAlign w:val="center"/>
          </w:tcPr>
          <w:p w14:paraId="4A9F7842">
            <w:pPr>
              <w:spacing w:line="360" w:lineRule="auto"/>
              <w:jc w:val="center"/>
              <w:rPr>
                <w:rFonts w:hint="eastAsia" w:ascii="宋体" w:hAnsi="宋体" w:eastAsia="宋体" w:cs="宋体"/>
                <w:sz w:val="18"/>
                <w:szCs w:val="18"/>
              </w:rPr>
            </w:pPr>
          </w:p>
        </w:tc>
        <w:tc>
          <w:tcPr>
            <w:tcW w:w="891" w:type="dxa"/>
            <w:vAlign w:val="top"/>
          </w:tcPr>
          <w:p w14:paraId="61814CEC">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64E283A3">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szCs w:val="21"/>
                <w:lang w:val="en-US" w:eastAsia="zh-CN"/>
              </w:rPr>
              <w:t>1</w:t>
            </w:r>
          </w:p>
        </w:tc>
        <w:tc>
          <w:tcPr>
            <w:tcW w:w="724" w:type="pct"/>
          </w:tcPr>
          <w:p w14:paraId="2693932B">
            <w:pPr>
              <w:jc w:val="center"/>
              <w:rPr>
                <w:rFonts w:hint="eastAsia" w:ascii="Arial"/>
              </w:rPr>
            </w:pPr>
          </w:p>
        </w:tc>
        <w:tc>
          <w:tcPr>
            <w:tcW w:w="577" w:type="pct"/>
            <w:tcBorders>
              <w:right w:val="single" w:color="000000" w:sz="4" w:space="0"/>
            </w:tcBorders>
          </w:tcPr>
          <w:p w14:paraId="080D6D3C">
            <w:pPr>
              <w:jc w:val="center"/>
              <w:rPr>
                <w:rFonts w:hint="eastAsia" w:ascii="Arial"/>
              </w:rPr>
            </w:pPr>
          </w:p>
        </w:tc>
        <w:tc>
          <w:tcPr>
            <w:tcW w:w="1060" w:type="pct"/>
            <w:tcBorders>
              <w:left w:val="single" w:color="000000" w:sz="4" w:space="0"/>
            </w:tcBorders>
          </w:tcPr>
          <w:p w14:paraId="4E137226">
            <w:pPr>
              <w:rPr>
                <w:rFonts w:hint="eastAsia" w:ascii="Arial"/>
              </w:rPr>
            </w:pPr>
          </w:p>
        </w:tc>
        <w:tc>
          <w:tcPr>
            <w:tcW w:w="241" w:type="pct"/>
          </w:tcPr>
          <w:p w14:paraId="38A5097D">
            <w:pPr>
              <w:rPr>
                <w:rFonts w:hint="eastAsia" w:ascii="Arial"/>
              </w:rPr>
            </w:pPr>
          </w:p>
        </w:tc>
      </w:tr>
      <w:tr w14:paraId="0369F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943" w:type="dxa"/>
            <w:vAlign w:val="center"/>
          </w:tcPr>
          <w:p w14:paraId="76F2E43E">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rPr>
              <w:t>2</w:t>
            </w:r>
          </w:p>
        </w:tc>
        <w:tc>
          <w:tcPr>
            <w:tcW w:w="1657" w:type="dxa"/>
            <w:vAlign w:val="top"/>
          </w:tcPr>
          <w:p w14:paraId="7685162B">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bCs/>
                <w:sz w:val="24"/>
                <w:szCs w:val="24"/>
                <w:lang w:val="en-US" w:eastAsia="zh-CN"/>
              </w:rPr>
              <w:t>仪表台分装小车</w:t>
            </w:r>
          </w:p>
        </w:tc>
        <w:tc>
          <w:tcPr>
            <w:tcW w:w="2420" w:type="dxa"/>
            <w:vAlign w:val="center"/>
          </w:tcPr>
          <w:p w14:paraId="5ECAA75C">
            <w:pPr>
              <w:spacing w:line="360" w:lineRule="auto"/>
              <w:jc w:val="center"/>
              <w:rPr>
                <w:rFonts w:hint="eastAsia" w:ascii="宋体" w:hAnsi="宋体" w:eastAsia="宋体" w:cs="宋体"/>
                <w:sz w:val="18"/>
                <w:szCs w:val="18"/>
              </w:rPr>
            </w:pPr>
          </w:p>
        </w:tc>
        <w:tc>
          <w:tcPr>
            <w:tcW w:w="891" w:type="dxa"/>
            <w:vAlign w:val="center"/>
          </w:tcPr>
          <w:p w14:paraId="1045DB64">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台</w:t>
            </w:r>
          </w:p>
        </w:tc>
        <w:tc>
          <w:tcPr>
            <w:tcW w:w="793" w:type="dxa"/>
            <w:vAlign w:val="center"/>
          </w:tcPr>
          <w:p w14:paraId="477DD9F9">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20</w:t>
            </w:r>
          </w:p>
        </w:tc>
        <w:tc>
          <w:tcPr>
            <w:tcW w:w="724" w:type="pct"/>
          </w:tcPr>
          <w:p w14:paraId="623931F3">
            <w:pPr>
              <w:jc w:val="center"/>
              <w:rPr>
                <w:rFonts w:hint="eastAsia" w:ascii="Arial"/>
              </w:rPr>
            </w:pPr>
          </w:p>
        </w:tc>
        <w:tc>
          <w:tcPr>
            <w:tcW w:w="577" w:type="pct"/>
            <w:tcBorders>
              <w:right w:val="single" w:color="000000" w:sz="4" w:space="0"/>
            </w:tcBorders>
          </w:tcPr>
          <w:p w14:paraId="0D366F50">
            <w:pPr>
              <w:jc w:val="center"/>
              <w:rPr>
                <w:rFonts w:hint="eastAsia" w:ascii="Arial"/>
              </w:rPr>
            </w:pPr>
          </w:p>
        </w:tc>
        <w:tc>
          <w:tcPr>
            <w:tcW w:w="1060" w:type="pct"/>
            <w:tcBorders>
              <w:left w:val="single" w:color="000000" w:sz="4" w:space="0"/>
            </w:tcBorders>
          </w:tcPr>
          <w:p w14:paraId="0F1C7D44">
            <w:pPr>
              <w:rPr>
                <w:rFonts w:hint="eastAsia" w:ascii="Arial"/>
              </w:rPr>
            </w:pPr>
          </w:p>
        </w:tc>
        <w:tc>
          <w:tcPr>
            <w:tcW w:w="241" w:type="pct"/>
          </w:tcPr>
          <w:p w14:paraId="315EFD97">
            <w:pPr>
              <w:rPr>
                <w:rFonts w:hint="eastAsia" w:ascii="Arial"/>
              </w:rPr>
            </w:pPr>
          </w:p>
        </w:tc>
      </w:tr>
      <w:tr w14:paraId="1AFD3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943" w:type="dxa"/>
            <w:vAlign w:val="center"/>
          </w:tcPr>
          <w:p w14:paraId="2E812EE0">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rPr>
              <w:t>3</w:t>
            </w:r>
          </w:p>
        </w:tc>
        <w:tc>
          <w:tcPr>
            <w:tcW w:w="1657" w:type="dxa"/>
            <w:vAlign w:val="center"/>
          </w:tcPr>
          <w:p w14:paraId="61B6BC37">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bCs/>
                <w:sz w:val="24"/>
                <w:szCs w:val="24"/>
                <w:lang w:val="en-US" w:eastAsia="zh-CN"/>
              </w:rPr>
              <w:t>全新一代前悬组合支架分装工装改造</w:t>
            </w:r>
          </w:p>
        </w:tc>
        <w:tc>
          <w:tcPr>
            <w:tcW w:w="2420" w:type="dxa"/>
            <w:vAlign w:val="center"/>
          </w:tcPr>
          <w:p w14:paraId="4234221E">
            <w:pPr>
              <w:spacing w:line="360" w:lineRule="auto"/>
              <w:jc w:val="center"/>
              <w:rPr>
                <w:rFonts w:hint="eastAsia" w:ascii="宋体" w:hAnsi="宋体" w:eastAsia="宋体" w:cs="宋体"/>
                <w:sz w:val="18"/>
                <w:szCs w:val="18"/>
              </w:rPr>
            </w:pPr>
          </w:p>
        </w:tc>
        <w:tc>
          <w:tcPr>
            <w:tcW w:w="891" w:type="dxa"/>
            <w:vAlign w:val="center"/>
          </w:tcPr>
          <w:p w14:paraId="45193C96">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12DE3E8F">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724" w:type="pct"/>
          </w:tcPr>
          <w:p w14:paraId="111959AE">
            <w:pPr>
              <w:jc w:val="center"/>
              <w:rPr>
                <w:rFonts w:hint="eastAsia" w:ascii="Arial"/>
              </w:rPr>
            </w:pPr>
          </w:p>
        </w:tc>
        <w:tc>
          <w:tcPr>
            <w:tcW w:w="577" w:type="pct"/>
            <w:tcBorders>
              <w:right w:val="single" w:color="000000" w:sz="4" w:space="0"/>
            </w:tcBorders>
          </w:tcPr>
          <w:p w14:paraId="4F0B18A6">
            <w:pPr>
              <w:jc w:val="center"/>
              <w:rPr>
                <w:rFonts w:hint="eastAsia" w:ascii="Arial"/>
              </w:rPr>
            </w:pPr>
          </w:p>
        </w:tc>
        <w:tc>
          <w:tcPr>
            <w:tcW w:w="1060" w:type="pct"/>
            <w:tcBorders>
              <w:left w:val="single" w:color="000000" w:sz="4" w:space="0"/>
            </w:tcBorders>
          </w:tcPr>
          <w:p w14:paraId="3734F420">
            <w:pPr>
              <w:rPr>
                <w:rFonts w:hint="eastAsia" w:ascii="Arial"/>
              </w:rPr>
            </w:pPr>
          </w:p>
        </w:tc>
        <w:tc>
          <w:tcPr>
            <w:tcW w:w="241" w:type="pct"/>
          </w:tcPr>
          <w:p w14:paraId="2B526D70">
            <w:pPr>
              <w:rPr>
                <w:rFonts w:hint="eastAsia" w:ascii="Arial"/>
              </w:rPr>
            </w:pPr>
          </w:p>
        </w:tc>
      </w:tr>
      <w:tr w14:paraId="59597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943" w:type="dxa"/>
            <w:vAlign w:val="center"/>
          </w:tcPr>
          <w:p w14:paraId="7DFCEA18">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rPr>
              <w:t>4</w:t>
            </w:r>
          </w:p>
        </w:tc>
        <w:tc>
          <w:tcPr>
            <w:tcW w:w="1657" w:type="dxa"/>
            <w:vAlign w:val="center"/>
          </w:tcPr>
          <w:p w14:paraId="1EB5E807">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ascii="宋体" w:hAnsi="宋体" w:eastAsia="宋体" w:cs="宋体"/>
                <w:sz w:val="24"/>
                <w:szCs w:val="24"/>
              </w:rPr>
              <w:t>电动密封条专用装配工具</w:t>
            </w:r>
          </w:p>
        </w:tc>
        <w:tc>
          <w:tcPr>
            <w:tcW w:w="2420" w:type="dxa"/>
            <w:vAlign w:val="top"/>
          </w:tcPr>
          <w:p w14:paraId="0D6F76FA">
            <w:pPr>
              <w:spacing w:line="360" w:lineRule="auto"/>
              <w:jc w:val="center"/>
              <w:rPr>
                <w:rFonts w:hint="eastAsia" w:ascii="宋体" w:hAnsi="宋体" w:eastAsia="宋体" w:cs="宋体"/>
                <w:sz w:val="18"/>
                <w:szCs w:val="18"/>
              </w:rPr>
            </w:pPr>
          </w:p>
        </w:tc>
        <w:tc>
          <w:tcPr>
            <w:tcW w:w="891" w:type="dxa"/>
            <w:vAlign w:val="top"/>
          </w:tcPr>
          <w:p w14:paraId="788A6B74">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358D09F7">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2</w:t>
            </w:r>
          </w:p>
        </w:tc>
        <w:tc>
          <w:tcPr>
            <w:tcW w:w="724" w:type="pct"/>
          </w:tcPr>
          <w:p w14:paraId="174CB5AE">
            <w:pPr>
              <w:jc w:val="center"/>
              <w:rPr>
                <w:rFonts w:hint="eastAsia" w:ascii="Arial"/>
              </w:rPr>
            </w:pPr>
          </w:p>
        </w:tc>
        <w:tc>
          <w:tcPr>
            <w:tcW w:w="577" w:type="pct"/>
            <w:tcBorders>
              <w:right w:val="single" w:color="000000" w:sz="4" w:space="0"/>
            </w:tcBorders>
          </w:tcPr>
          <w:p w14:paraId="47083C3C">
            <w:pPr>
              <w:jc w:val="center"/>
              <w:rPr>
                <w:rFonts w:hint="eastAsia" w:ascii="Arial"/>
              </w:rPr>
            </w:pPr>
          </w:p>
        </w:tc>
        <w:tc>
          <w:tcPr>
            <w:tcW w:w="1060" w:type="pct"/>
            <w:tcBorders>
              <w:left w:val="single" w:color="000000" w:sz="4" w:space="0"/>
            </w:tcBorders>
          </w:tcPr>
          <w:p w14:paraId="05C061D3">
            <w:pPr>
              <w:rPr>
                <w:rFonts w:hint="eastAsia" w:ascii="Arial"/>
              </w:rPr>
            </w:pPr>
          </w:p>
        </w:tc>
        <w:tc>
          <w:tcPr>
            <w:tcW w:w="241" w:type="pct"/>
          </w:tcPr>
          <w:p w14:paraId="3BDFEC22">
            <w:pPr>
              <w:rPr>
                <w:rFonts w:hint="eastAsia" w:ascii="Arial"/>
              </w:rPr>
            </w:pPr>
          </w:p>
        </w:tc>
      </w:tr>
      <w:tr w14:paraId="1AF7C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943" w:type="dxa"/>
            <w:vAlign w:val="center"/>
          </w:tcPr>
          <w:p w14:paraId="094C59EB">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rPr>
              <w:t>5</w:t>
            </w:r>
          </w:p>
        </w:tc>
        <w:tc>
          <w:tcPr>
            <w:tcW w:w="1657" w:type="dxa"/>
            <w:vAlign w:val="center"/>
          </w:tcPr>
          <w:p w14:paraId="5D4D6860">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工具箱装配定位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2420" w:type="dxa"/>
            <w:vAlign w:val="top"/>
          </w:tcPr>
          <w:p w14:paraId="71535135">
            <w:pPr>
              <w:spacing w:line="360" w:lineRule="auto"/>
              <w:jc w:val="center"/>
              <w:rPr>
                <w:rFonts w:hint="eastAsia" w:ascii="宋体" w:hAnsi="宋体" w:eastAsia="宋体" w:cs="宋体"/>
                <w:sz w:val="18"/>
                <w:szCs w:val="18"/>
              </w:rPr>
            </w:pPr>
          </w:p>
        </w:tc>
        <w:tc>
          <w:tcPr>
            <w:tcW w:w="891" w:type="dxa"/>
            <w:vAlign w:val="center"/>
          </w:tcPr>
          <w:p w14:paraId="6B4B3CCE">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0EB8F221">
            <w:pPr>
              <w:keepNext w:val="0"/>
              <w:keepLines w:val="0"/>
              <w:widowControl/>
              <w:suppressLineNumbers w:val="0"/>
              <w:jc w:val="center"/>
              <w:textAlignment w:val="center"/>
              <w:rPr>
                <w:rFonts w:hint="eastAsia" w:ascii="宋体" w:hAnsi="宋体" w:eastAsia="宋体"/>
                <w:szCs w:val="21"/>
              </w:rPr>
            </w:pPr>
            <w:r>
              <w:rPr>
                <w:rFonts w:hint="eastAsia" w:ascii="宋体" w:hAnsi="宋体" w:cs="宋体"/>
                <w:i w:val="0"/>
                <w:iCs w:val="0"/>
                <w:color w:val="000000"/>
                <w:kern w:val="0"/>
                <w:sz w:val="24"/>
                <w:szCs w:val="24"/>
                <w:u w:val="none"/>
                <w:lang w:val="en-US" w:eastAsia="zh-CN" w:bidi="ar"/>
              </w:rPr>
              <w:t>4</w:t>
            </w:r>
          </w:p>
        </w:tc>
        <w:tc>
          <w:tcPr>
            <w:tcW w:w="724" w:type="pct"/>
          </w:tcPr>
          <w:p w14:paraId="73C5E9B7">
            <w:pPr>
              <w:jc w:val="center"/>
              <w:rPr>
                <w:rFonts w:hint="eastAsia" w:ascii="Arial"/>
              </w:rPr>
            </w:pPr>
          </w:p>
        </w:tc>
        <w:tc>
          <w:tcPr>
            <w:tcW w:w="577" w:type="pct"/>
            <w:tcBorders>
              <w:right w:val="single" w:color="000000" w:sz="4" w:space="0"/>
            </w:tcBorders>
          </w:tcPr>
          <w:p w14:paraId="5E72A070">
            <w:pPr>
              <w:jc w:val="center"/>
              <w:rPr>
                <w:rFonts w:hint="eastAsia" w:ascii="Arial"/>
              </w:rPr>
            </w:pPr>
          </w:p>
        </w:tc>
        <w:tc>
          <w:tcPr>
            <w:tcW w:w="1060" w:type="pct"/>
            <w:tcBorders>
              <w:left w:val="single" w:color="000000" w:sz="4" w:space="0"/>
            </w:tcBorders>
          </w:tcPr>
          <w:p w14:paraId="66FE63E6">
            <w:pPr>
              <w:rPr>
                <w:rFonts w:hint="eastAsia" w:ascii="Arial"/>
              </w:rPr>
            </w:pPr>
          </w:p>
        </w:tc>
        <w:tc>
          <w:tcPr>
            <w:tcW w:w="241" w:type="pct"/>
          </w:tcPr>
          <w:p w14:paraId="5356F6B3">
            <w:pPr>
              <w:rPr>
                <w:rFonts w:hint="eastAsia" w:ascii="Arial"/>
              </w:rPr>
            </w:pPr>
          </w:p>
        </w:tc>
      </w:tr>
      <w:tr w14:paraId="6E721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43" w:type="dxa"/>
            <w:vAlign w:val="center"/>
          </w:tcPr>
          <w:p w14:paraId="4DD0A96C">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6</w:t>
            </w:r>
          </w:p>
        </w:tc>
        <w:tc>
          <w:tcPr>
            <w:tcW w:w="1657" w:type="dxa"/>
            <w:vAlign w:val="center"/>
          </w:tcPr>
          <w:p w14:paraId="529EC2B3">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仪表台合装定位工装</w:t>
            </w:r>
          </w:p>
        </w:tc>
        <w:tc>
          <w:tcPr>
            <w:tcW w:w="2420" w:type="dxa"/>
            <w:vAlign w:val="top"/>
          </w:tcPr>
          <w:p w14:paraId="57A5B62B">
            <w:pPr>
              <w:spacing w:line="360" w:lineRule="auto"/>
              <w:jc w:val="center"/>
              <w:rPr>
                <w:rFonts w:hint="eastAsia" w:ascii="宋体" w:hAnsi="宋体" w:eastAsia="宋体" w:cs="宋体"/>
                <w:sz w:val="18"/>
                <w:szCs w:val="18"/>
              </w:rPr>
            </w:pPr>
          </w:p>
        </w:tc>
        <w:tc>
          <w:tcPr>
            <w:tcW w:w="891" w:type="dxa"/>
            <w:vAlign w:val="center"/>
          </w:tcPr>
          <w:p w14:paraId="03EEE70D">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1945C561">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4</w:t>
            </w:r>
          </w:p>
        </w:tc>
        <w:tc>
          <w:tcPr>
            <w:tcW w:w="724" w:type="pct"/>
          </w:tcPr>
          <w:p w14:paraId="666C7014">
            <w:pPr>
              <w:jc w:val="center"/>
              <w:rPr>
                <w:rFonts w:hint="eastAsia" w:ascii="Arial"/>
              </w:rPr>
            </w:pPr>
          </w:p>
        </w:tc>
        <w:tc>
          <w:tcPr>
            <w:tcW w:w="577" w:type="pct"/>
            <w:tcBorders>
              <w:right w:val="single" w:color="000000" w:sz="4" w:space="0"/>
            </w:tcBorders>
          </w:tcPr>
          <w:p w14:paraId="1F2B5528">
            <w:pPr>
              <w:jc w:val="center"/>
              <w:rPr>
                <w:rFonts w:hint="eastAsia" w:ascii="Arial"/>
              </w:rPr>
            </w:pPr>
          </w:p>
        </w:tc>
        <w:tc>
          <w:tcPr>
            <w:tcW w:w="1060" w:type="pct"/>
            <w:tcBorders>
              <w:left w:val="single" w:color="000000" w:sz="4" w:space="0"/>
            </w:tcBorders>
          </w:tcPr>
          <w:p w14:paraId="1E2AADFB">
            <w:pPr>
              <w:rPr>
                <w:rFonts w:hint="eastAsia" w:ascii="Arial"/>
              </w:rPr>
            </w:pPr>
          </w:p>
        </w:tc>
        <w:tc>
          <w:tcPr>
            <w:tcW w:w="241" w:type="pct"/>
          </w:tcPr>
          <w:p w14:paraId="56732782">
            <w:pPr>
              <w:rPr>
                <w:rFonts w:hint="eastAsia" w:ascii="Arial"/>
              </w:rPr>
            </w:pPr>
          </w:p>
        </w:tc>
      </w:tr>
      <w:tr w14:paraId="44D8C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943" w:type="dxa"/>
            <w:vAlign w:val="center"/>
          </w:tcPr>
          <w:p w14:paraId="07EC8CBD">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7</w:t>
            </w:r>
          </w:p>
        </w:tc>
        <w:tc>
          <w:tcPr>
            <w:tcW w:w="1657" w:type="dxa"/>
            <w:vAlign w:val="center"/>
          </w:tcPr>
          <w:p w14:paraId="5515C542">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前风窗保护条定位工装</w:t>
            </w:r>
          </w:p>
        </w:tc>
        <w:tc>
          <w:tcPr>
            <w:tcW w:w="2420" w:type="dxa"/>
            <w:vAlign w:val="top"/>
          </w:tcPr>
          <w:p w14:paraId="5865168B">
            <w:pPr>
              <w:spacing w:line="360" w:lineRule="auto"/>
              <w:jc w:val="center"/>
              <w:rPr>
                <w:rFonts w:hint="eastAsia" w:ascii="宋体" w:hAnsi="宋体" w:eastAsia="宋体" w:cs="宋体"/>
                <w:sz w:val="18"/>
                <w:szCs w:val="18"/>
              </w:rPr>
            </w:pPr>
          </w:p>
        </w:tc>
        <w:tc>
          <w:tcPr>
            <w:tcW w:w="891" w:type="dxa"/>
            <w:vAlign w:val="center"/>
          </w:tcPr>
          <w:p w14:paraId="5CFB31BE">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304CC375">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2</w:t>
            </w:r>
          </w:p>
        </w:tc>
        <w:tc>
          <w:tcPr>
            <w:tcW w:w="724" w:type="pct"/>
          </w:tcPr>
          <w:p w14:paraId="451E67EA">
            <w:pPr>
              <w:jc w:val="center"/>
              <w:rPr>
                <w:rFonts w:hint="eastAsia" w:ascii="Arial"/>
              </w:rPr>
            </w:pPr>
          </w:p>
        </w:tc>
        <w:tc>
          <w:tcPr>
            <w:tcW w:w="577" w:type="pct"/>
            <w:tcBorders>
              <w:right w:val="single" w:color="000000" w:sz="4" w:space="0"/>
            </w:tcBorders>
          </w:tcPr>
          <w:p w14:paraId="2D90ED7F">
            <w:pPr>
              <w:jc w:val="center"/>
              <w:rPr>
                <w:rFonts w:hint="eastAsia" w:ascii="Arial"/>
              </w:rPr>
            </w:pPr>
          </w:p>
        </w:tc>
        <w:tc>
          <w:tcPr>
            <w:tcW w:w="1060" w:type="pct"/>
            <w:tcBorders>
              <w:left w:val="single" w:color="000000" w:sz="4" w:space="0"/>
            </w:tcBorders>
          </w:tcPr>
          <w:p w14:paraId="2ABB5E5C">
            <w:pPr>
              <w:rPr>
                <w:rFonts w:hint="eastAsia" w:ascii="Arial"/>
              </w:rPr>
            </w:pPr>
          </w:p>
        </w:tc>
        <w:tc>
          <w:tcPr>
            <w:tcW w:w="241" w:type="pct"/>
          </w:tcPr>
          <w:p w14:paraId="2E461383">
            <w:pPr>
              <w:rPr>
                <w:rFonts w:hint="eastAsia" w:ascii="Arial"/>
              </w:rPr>
            </w:pPr>
          </w:p>
        </w:tc>
      </w:tr>
      <w:tr w14:paraId="5EAA4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943" w:type="dxa"/>
            <w:vAlign w:val="center"/>
          </w:tcPr>
          <w:p w14:paraId="6213ABAA">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8</w:t>
            </w:r>
          </w:p>
        </w:tc>
        <w:tc>
          <w:tcPr>
            <w:tcW w:w="1657" w:type="dxa"/>
            <w:vAlign w:val="center"/>
          </w:tcPr>
          <w:p w14:paraId="764CB1FC">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24"/>
                <w:szCs w:val="24"/>
                <w:u w:val="none"/>
                <w:lang w:val="en-US" w:eastAsia="zh-CN" w:bidi="ar"/>
              </w:rPr>
              <w:t>侧后窗玻璃安装间隙块</w:t>
            </w:r>
          </w:p>
        </w:tc>
        <w:tc>
          <w:tcPr>
            <w:tcW w:w="2420" w:type="dxa"/>
            <w:vAlign w:val="top"/>
          </w:tcPr>
          <w:p w14:paraId="734EB418">
            <w:pPr>
              <w:spacing w:line="360" w:lineRule="auto"/>
              <w:jc w:val="center"/>
              <w:rPr>
                <w:rFonts w:hint="eastAsia" w:ascii="宋体" w:hAnsi="宋体" w:eastAsia="宋体" w:cs="宋体"/>
                <w:sz w:val="18"/>
                <w:szCs w:val="18"/>
              </w:rPr>
            </w:pPr>
          </w:p>
        </w:tc>
        <w:tc>
          <w:tcPr>
            <w:tcW w:w="891" w:type="dxa"/>
            <w:vAlign w:val="center"/>
          </w:tcPr>
          <w:p w14:paraId="341FB918">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1F2BE2EE">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2（共500个）</w:t>
            </w:r>
          </w:p>
        </w:tc>
        <w:tc>
          <w:tcPr>
            <w:tcW w:w="724" w:type="pct"/>
          </w:tcPr>
          <w:p w14:paraId="06B96754">
            <w:pPr>
              <w:jc w:val="center"/>
              <w:rPr>
                <w:rFonts w:hint="eastAsia" w:ascii="Arial"/>
              </w:rPr>
            </w:pPr>
          </w:p>
        </w:tc>
        <w:tc>
          <w:tcPr>
            <w:tcW w:w="577" w:type="pct"/>
            <w:tcBorders>
              <w:right w:val="single" w:color="000000" w:sz="4" w:space="0"/>
            </w:tcBorders>
          </w:tcPr>
          <w:p w14:paraId="26DEED3E">
            <w:pPr>
              <w:jc w:val="center"/>
              <w:rPr>
                <w:rFonts w:hint="eastAsia" w:ascii="Arial"/>
              </w:rPr>
            </w:pPr>
          </w:p>
        </w:tc>
        <w:tc>
          <w:tcPr>
            <w:tcW w:w="1060" w:type="pct"/>
            <w:tcBorders>
              <w:left w:val="single" w:color="000000" w:sz="4" w:space="0"/>
            </w:tcBorders>
          </w:tcPr>
          <w:p w14:paraId="6FF89692">
            <w:pPr>
              <w:rPr>
                <w:rFonts w:hint="eastAsia" w:ascii="Arial"/>
              </w:rPr>
            </w:pPr>
          </w:p>
        </w:tc>
        <w:tc>
          <w:tcPr>
            <w:tcW w:w="241" w:type="pct"/>
          </w:tcPr>
          <w:p w14:paraId="2CD33EDC">
            <w:pPr>
              <w:rPr>
                <w:rFonts w:hint="eastAsia" w:ascii="Arial"/>
              </w:rPr>
            </w:pPr>
          </w:p>
        </w:tc>
      </w:tr>
      <w:tr w14:paraId="61FB9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943" w:type="dxa"/>
            <w:vAlign w:val="center"/>
          </w:tcPr>
          <w:p w14:paraId="7D254786">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9</w:t>
            </w:r>
          </w:p>
        </w:tc>
        <w:tc>
          <w:tcPr>
            <w:tcW w:w="1657" w:type="dxa"/>
            <w:vAlign w:val="center"/>
          </w:tcPr>
          <w:p w14:paraId="132E430C">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24"/>
                <w:szCs w:val="24"/>
                <w:u w:val="none"/>
                <w:lang w:val="en-US" w:eastAsia="zh-CN" w:bidi="ar"/>
              </w:rPr>
              <w:t>车门玻璃安装</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2420" w:type="dxa"/>
            <w:vAlign w:val="top"/>
          </w:tcPr>
          <w:p w14:paraId="3BD6A3D1">
            <w:pPr>
              <w:spacing w:line="360" w:lineRule="auto"/>
              <w:jc w:val="center"/>
              <w:rPr>
                <w:rFonts w:hint="eastAsia" w:ascii="宋体" w:hAnsi="宋体" w:eastAsia="宋体" w:cs="宋体"/>
                <w:sz w:val="18"/>
                <w:szCs w:val="18"/>
              </w:rPr>
            </w:pPr>
          </w:p>
        </w:tc>
        <w:tc>
          <w:tcPr>
            <w:tcW w:w="891" w:type="dxa"/>
            <w:vAlign w:val="center"/>
          </w:tcPr>
          <w:p w14:paraId="0CDFAF7D">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39101C0A">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4</w:t>
            </w:r>
          </w:p>
        </w:tc>
        <w:tc>
          <w:tcPr>
            <w:tcW w:w="724" w:type="pct"/>
          </w:tcPr>
          <w:p w14:paraId="5BA8A087">
            <w:pPr>
              <w:jc w:val="center"/>
              <w:rPr>
                <w:rFonts w:hint="eastAsia" w:ascii="Arial"/>
              </w:rPr>
            </w:pPr>
          </w:p>
        </w:tc>
        <w:tc>
          <w:tcPr>
            <w:tcW w:w="577" w:type="pct"/>
            <w:tcBorders>
              <w:right w:val="single" w:color="000000" w:sz="4" w:space="0"/>
            </w:tcBorders>
          </w:tcPr>
          <w:p w14:paraId="53B68073">
            <w:pPr>
              <w:jc w:val="center"/>
              <w:rPr>
                <w:rFonts w:hint="eastAsia" w:ascii="Arial"/>
              </w:rPr>
            </w:pPr>
          </w:p>
        </w:tc>
        <w:tc>
          <w:tcPr>
            <w:tcW w:w="1060" w:type="pct"/>
            <w:tcBorders>
              <w:left w:val="single" w:color="000000" w:sz="4" w:space="0"/>
            </w:tcBorders>
          </w:tcPr>
          <w:p w14:paraId="3A6C4BA0">
            <w:pPr>
              <w:rPr>
                <w:rFonts w:hint="eastAsia" w:ascii="Arial"/>
              </w:rPr>
            </w:pPr>
          </w:p>
        </w:tc>
        <w:tc>
          <w:tcPr>
            <w:tcW w:w="241" w:type="pct"/>
          </w:tcPr>
          <w:p w14:paraId="26470548">
            <w:pPr>
              <w:rPr>
                <w:rFonts w:hint="eastAsia" w:ascii="Arial"/>
              </w:rPr>
            </w:pPr>
          </w:p>
        </w:tc>
      </w:tr>
      <w:tr w14:paraId="55689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943" w:type="dxa"/>
            <w:vAlign w:val="center"/>
          </w:tcPr>
          <w:p w14:paraId="737945B7">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10</w:t>
            </w:r>
          </w:p>
        </w:tc>
        <w:tc>
          <w:tcPr>
            <w:tcW w:w="1657" w:type="dxa"/>
            <w:vAlign w:val="center"/>
          </w:tcPr>
          <w:p w14:paraId="6399D2E6">
            <w:pPr>
              <w:keepNext w:val="0"/>
              <w:keepLines w:val="0"/>
              <w:widowControl/>
              <w:suppressLineNumbers w:val="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24"/>
                <w:szCs w:val="24"/>
                <w:u w:val="none"/>
                <w:lang w:val="en-US" w:eastAsia="zh-CN" w:bidi="ar"/>
              </w:rPr>
              <w:t>面罩标识定位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2420" w:type="dxa"/>
            <w:vAlign w:val="top"/>
          </w:tcPr>
          <w:p w14:paraId="602C7F45">
            <w:pPr>
              <w:spacing w:line="360" w:lineRule="auto"/>
              <w:jc w:val="center"/>
              <w:rPr>
                <w:rFonts w:hint="eastAsia" w:ascii="宋体" w:hAnsi="宋体" w:eastAsia="宋体" w:cs="宋体"/>
                <w:color w:val="000000"/>
                <w:kern w:val="0"/>
                <w:sz w:val="20"/>
                <w:szCs w:val="20"/>
                <w:lang w:bidi="ar"/>
              </w:rPr>
            </w:pPr>
          </w:p>
        </w:tc>
        <w:tc>
          <w:tcPr>
            <w:tcW w:w="891" w:type="dxa"/>
            <w:vAlign w:val="center"/>
          </w:tcPr>
          <w:p w14:paraId="572E6929">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4A9A308C">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cs="宋体"/>
                <w:i w:val="0"/>
                <w:iCs w:val="0"/>
                <w:color w:val="000000"/>
                <w:kern w:val="0"/>
                <w:sz w:val="24"/>
                <w:szCs w:val="24"/>
                <w:u w:val="none"/>
                <w:lang w:val="en-US" w:eastAsia="zh-CN" w:bidi="ar"/>
              </w:rPr>
              <w:t>4</w:t>
            </w:r>
          </w:p>
        </w:tc>
        <w:tc>
          <w:tcPr>
            <w:tcW w:w="724" w:type="pct"/>
          </w:tcPr>
          <w:p w14:paraId="7DFE161B">
            <w:pPr>
              <w:jc w:val="center"/>
              <w:rPr>
                <w:rFonts w:hint="eastAsia" w:ascii="Arial"/>
              </w:rPr>
            </w:pPr>
          </w:p>
        </w:tc>
        <w:tc>
          <w:tcPr>
            <w:tcW w:w="577" w:type="pct"/>
            <w:tcBorders>
              <w:right w:val="single" w:color="000000" w:sz="4" w:space="0"/>
            </w:tcBorders>
          </w:tcPr>
          <w:p w14:paraId="7894F75F">
            <w:pPr>
              <w:jc w:val="center"/>
              <w:rPr>
                <w:rFonts w:hint="eastAsia" w:ascii="Arial"/>
              </w:rPr>
            </w:pPr>
          </w:p>
        </w:tc>
        <w:tc>
          <w:tcPr>
            <w:tcW w:w="1060" w:type="pct"/>
            <w:tcBorders>
              <w:left w:val="single" w:color="000000" w:sz="4" w:space="0"/>
            </w:tcBorders>
          </w:tcPr>
          <w:p w14:paraId="7D347C7A">
            <w:pPr>
              <w:rPr>
                <w:rFonts w:hint="eastAsia" w:ascii="Arial"/>
              </w:rPr>
            </w:pPr>
          </w:p>
        </w:tc>
        <w:tc>
          <w:tcPr>
            <w:tcW w:w="241" w:type="pct"/>
          </w:tcPr>
          <w:p w14:paraId="65B54308">
            <w:pPr>
              <w:rPr>
                <w:rFonts w:hint="eastAsia" w:ascii="Arial"/>
              </w:rPr>
            </w:pPr>
          </w:p>
        </w:tc>
      </w:tr>
      <w:tr w14:paraId="0AF5A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943" w:type="dxa"/>
            <w:vAlign w:val="center"/>
          </w:tcPr>
          <w:p w14:paraId="6326A442">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11</w:t>
            </w:r>
          </w:p>
        </w:tc>
        <w:tc>
          <w:tcPr>
            <w:tcW w:w="1657" w:type="dxa"/>
            <w:vAlign w:val="center"/>
          </w:tcPr>
          <w:p w14:paraId="77ADD1E5">
            <w:pPr>
              <w:keepNext w:val="0"/>
              <w:keepLines w:val="0"/>
              <w:widowControl/>
              <w:suppressLineNumbers w:val="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24"/>
                <w:szCs w:val="24"/>
                <w:u w:val="none"/>
                <w:lang w:val="en-US" w:eastAsia="zh-CN" w:bidi="ar"/>
              </w:rPr>
              <w:t>面罩定位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2420" w:type="dxa"/>
            <w:vAlign w:val="top"/>
          </w:tcPr>
          <w:p w14:paraId="1ED56C9C">
            <w:pPr>
              <w:spacing w:line="360" w:lineRule="auto"/>
              <w:jc w:val="center"/>
              <w:rPr>
                <w:rFonts w:hint="eastAsia" w:ascii="宋体" w:hAnsi="宋体" w:eastAsia="宋体" w:cs="宋体"/>
                <w:color w:val="000000"/>
                <w:kern w:val="0"/>
                <w:sz w:val="20"/>
                <w:szCs w:val="20"/>
                <w:lang w:bidi="ar"/>
              </w:rPr>
            </w:pPr>
          </w:p>
        </w:tc>
        <w:tc>
          <w:tcPr>
            <w:tcW w:w="891" w:type="dxa"/>
            <w:vAlign w:val="center"/>
          </w:tcPr>
          <w:p w14:paraId="44CEEADA">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531211B1">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2</w:t>
            </w:r>
          </w:p>
        </w:tc>
        <w:tc>
          <w:tcPr>
            <w:tcW w:w="724" w:type="pct"/>
          </w:tcPr>
          <w:p w14:paraId="3E83F051">
            <w:pPr>
              <w:jc w:val="center"/>
              <w:rPr>
                <w:rFonts w:hint="eastAsia" w:ascii="Arial"/>
              </w:rPr>
            </w:pPr>
          </w:p>
        </w:tc>
        <w:tc>
          <w:tcPr>
            <w:tcW w:w="577" w:type="pct"/>
            <w:tcBorders>
              <w:right w:val="single" w:color="000000" w:sz="4" w:space="0"/>
            </w:tcBorders>
          </w:tcPr>
          <w:p w14:paraId="7DAACD8B">
            <w:pPr>
              <w:jc w:val="center"/>
              <w:rPr>
                <w:rFonts w:hint="eastAsia" w:ascii="Arial"/>
              </w:rPr>
            </w:pPr>
          </w:p>
        </w:tc>
        <w:tc>
          <w:tcPr>
            <w:tcW w:w="1060" w:type="pct"/>
            <w:tcBorders>
              <w:left w:val="single" w:color="000000" w:sz="4" w:space="0"/>
            </w:tcBorders>
          </w:tcPr>
          <w:p w14:paraId="4086577A">
            <w:pPr>
              <w:rPr>
                <w:rFonts w:hint="eastAsia" w:ascii="Arial"/>
              </w:rPr>
            </w:pPr>
          </w:p>
        </w:tc>
        <w:tc>
          <w:tcPr>
            <w:tcW w:w="241" w:type="pct"/>
          </w:tcPr>
          <w:p w14:paraId="41DA9347">
            <w:pPr>
              <w:rPr>
                <w:rFonts w:hint="eastAsia" w:ascii="Arial"/>
              </w:rPr>
            </w:pPr>
          </w:p>
        </w:tc>
      </w:tr>
      <w:tr w14:paraId="4253F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943" w:type="dxa"/>
            <w:vAlign w:val="center"/>
          </w:tcPr>
          <w:p w14:paraId="03B85081">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12</w:t>
            </w:r>
          </w:p>
        </w:tc>
        <w:tc>
          <w:tcPr>
            <w:tcW w:w="1657" w:type="dxa"/>
            <w:vAlign w:val="center"/>
          </w:tcPr>
          <w:p w14:paraId="2EB8E3BF">
            <w:pPr>
              <w:jc w:val="left"/>
              <w:rPr>
                <w:rFonts w:hint="eastAsia" w:ascii="宋体" w:hAnsi="宋体" w:eastAsia="宋体" w:cs="宋体"/>
                <w:color w:val="000000"/>
                <w:kern w:val="0"/>
                <w:sz w:val="18"/>
                <w:szCs w:val="18"/>
                <w:lang w:bidi="ar"/>
              </w:rPr>
            </w:pPr>
            <w:r>
              <w:rPr>
                <w:rFonts w:hint="eastAsia" w:ascii="宋体" w:hAnsi="宋体" w:eastAsia="宋体" w:cs="宋体"/>
                <w:i w:val="0"/>
                <w:iCs w:val="0"/>
                <w:color w:val="000000"/>
                <w:sz w:val="24"/>
                <w:szCs w:val="24"/>
                <w:u w:val="none"/>
              </w:rPr>
              <w:t>车贴保温箱</w:t>
            </w:r>
          </w:p>
        </w:tc>
        <w:tc>
          <w:tcPr>
            <w:tcW w:w="2420" w:type="dxa"/>
            <w:vAlign w:val="top"/>
          </w:tcPr>
          <w:p w14:paraId="1FB3ACC8">
            <w:pPr>
              <w:spacing w:line="360" w:lineRule="auto"/>
              <w:jc w:val="center"/>
              <w:rPr>
                <w:rFonts w:hint="eastAsia" w:ascii="宋体" w:hAnsi="宋体" w:eastAsia="宋体" w:cs="宋体"/>
                <w:color w:val="000000"/>
                <w:kern w:val="0"/>
                <w:sz w:val="20"/>
                <w:szCs w:val="20"/>
                <w:lang w:bidi="ar"/>
              </w:rPr>
            </w:pPr>
          </w:p>
        </w:tc>
        <w:tc>
          <w:tcPr>
            <w:tcW w:w="891" w:type="dxa"/>
            <w:vAlign w:val="center"/>
          </w:tcPr>
          <w:p w14:paraId="71390C79">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55AC37B1">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1</w:t>
            </w:r>
          </w:p>
        </w:tc>
        <w:tc>
          <w:tcPr>
            <w:tcW w:w="724" w:type="pct"/>
          </w:tcPr>
          <w:p w14:paraId="2E635368">
            <w:pPr>
              <w:jc w:val="center"/>
              <w:rPr>
                <w:rFonts w:hint="eastAsia" w:ascii="Arial"/>
              </w:rPr>
            </w:pPr>
          </w:p>
        </w:tc>
        <w:tc>
          <w:tcPr>
            <w:tcW w:w="577" w:type="pct"/>
            <w:tcBorders>
              <w:right w:val="single" w:color="000000" w:sz="4" w:space="0"/>
            </w:tcBorders>
          </w:tcPr>
          <w:p w14:paraId="0BD2AED0">
            <w:pPr>
              <w:jc w:val="center"/>
              <w:rPr>
                <w:rFonts w:hint="eastAsia" w:ascii="Arial"/>
              </w:rPr>
            </w:pPr>
          </w:p>
        </w:tc>
        <w:tc>
          <w:tcPr>
            <w:tcW w:w="1060" w:type="pct"/>
            <w:tcBorders>
              <w:left w:val="single" w:color="000000" w:sz="4" w:space="0"/>
            </w:tcBorders>
          </w:tcPr>
          <w:p w14:paraId="23B47B20">
            <w:pPr>
              <w:rPr>
                <w:rFonts w:hint="eastAsia" w:ascii="Arial"/>
              </w:rPr>
            </w:pPr>
          </w:p>
        </w:tc>
        <w:tc>
          <w:tcPr>
            <w:tcW w:w="241" w:type="pct"/>
          </w:tcPr>
          <w:p w14:paraId="5A706499">
            <w:pPr>
              <w:rPr>
                <w:rFonts w:hint="eastAsia" w:ascii="Arial"/>
              </w:rPr>
            </w:pPr>
          </w:p>
        </w:tc>
      </w:tr>
      <w:tr w14:paraId="777E1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43" w:type="dxa"/>
            <w:vAlign w:val="center"/>
          </w:tcPr>
          <w:p w14:paraId="544C4387">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13</w:t>
            </w:r>
          </w:p>
        </w:tc>
        <w:tc>
          <w:tcPr>
            <w:tcW w:w="1657" w:type="dxa"/>
            <w:vAlign w:val="center"/>
          </w:tcPr>
          <w:p w14:paraId="1E20ACA7">
            <w:pPr>
              <w:jc w:val="left"/>
              <w:rPr>
                <w:rFonts w:hint="eastAsia" w:ascii="宋体" w:hAnsi="宋体" w:eastAsia="宋体" w:cs="宋体"/>
                <w:sz w:val="18"/>
                <w:szCs w:val="18"/>
              </w:rPr>
            </w:pPr>
            <w:r>
              <w:rPr>
                <w:rFonts w:hint="eastAsia" w:ascii="宋体" w:hAnsi="宋体" w:eastAsia="宋体" w:cs="宋体"/>
                <w:i w:val="0"/>
                <w:iCs w:val="0"/>
                <w:color w:val="000000"/>
                <w:sz w:val="24"/>
                <w:szCs w:val="24"/>
                <w:u w:val="none"/>
              </w:rPr>
              <w:t>侧导流定位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2420" w:type="dxa"/>
            <w:vAlign w:val="top"/>
          </w:tcPr>
          <w:p w14:paraId="529090E1">
            <w:pPr>
              <w:spacing w:line="360" w:lineRule="auto"/>
              <w:jc w:val="center"/>
              <w:rPr>
                <w:rFonts w:hint="eastAsia" w:ascii="宋体" w:hAnsi="宋体" w:eastAsia="宋体" w:cs="宋体"/>
                <w:sz w:val="18"/>
                <w:szCs w:val="18"/>
              </w:rPr>
            </w:pPr>
          </w:p>
        </w:tc>
        <w:tc>
          <w:tcPr>
            <w:tcW w:w="891" w:type="dxa"/>
            <w:vAlign w:val="center"/>
          </w:tcPr>
          <w:p w14:paraId="013AC613">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028F049A">
            <w:pPr>
              <w:keepNext w:val="0"/>
              <w:keepLines w:val="0"/>
              <w:widowControl/>
              <w:suppressLineNumbers w:val="0"/>
              <w:jc w:val="center"/>
              <w:textAlignment w:val="center"/>
              <w:rPr>
                <w:rFonts w:hint="eastAsia" w:ascii="宋体" w:hAnsi="宋体" w:eastAsia="宋体"/>
                <w:szCs w:val="21"/>
              </w:rPr>
            </w:pPr>
            <w:r>
              <w:rPr>
                <w:rFonts w:hint="eastAsia" w:ascii="宋体" w:hAnsi="宋体" w:cs="宋体"/>
                <w:i w:val="0"/>
                <w:iCs w:val="0"/>
                <w:color w:val="000000"/>
                <w:kern w:val="0"/>
                <w:sz w:val="24"/>
                <w:szCs w:val="24"/>
                <w:u w:val="none"/>
                <w:lang w:val="en-US" w:eastAsia="zh-CN" w:bidi="ar"/>
              </w:rPr>
              <w:t>4</w:t>
            </w:r>
          </w:p>
        </w:tc>
        <w:tc>
          <w:tcPr>
            <w:tcW w:w="724" w:type="pct"/>
          </w:tcPr>
          <w:p w14:paraId="0B74A57D">
            <w:pPr>
              <w:jc w:val="center"/>
              <w:rPr>
                <w:rFonts w:hint="eastAsia" w:ascii="Arial"/>
              </w:rPr>
            </w:pPr>
          </w:p>
        </w:tc>
        <w:tc>
          <w:tcPr>
            <w:tcW w:w="577" w:type="pct"/>
            <w:tcBorders>
              <w:right w:val="single" w:color="000000" w:sz="4" w:space="0"/>
            </w:tcBorders>
          </w:tcPr>
          <w:p w14:paraId="0FEEF03D">
            <w:pPr>
              <w:jc w:val="center"/>
              <w:rPr>
                <w:rFonts w:hint="eastAsia" w:ascii="Arial"/>
              </w:rPr>
            </w:pPr>
          </w:p>
        </w:tc>
        <w:tc>
          <w:tcPr>
            <w:tcW w:w="1060" w:type="pct"/>
            <w:tcBorders>
              <w:left w:val="single" w:color="000000" w:sz="4" w:space="0"/>
            </w:tcBorders>
          </w:tcPr>
          <w:p w14:paraId="003228FC">
            <w:pPr>
              <w:rPr>
                <w:rFonts w:hint="eastAsia" w:ascii="Arial"/>
              </w:rPr>
            </w:pPr>
          </w:p>
        </w:tc>
        <w:tc>
          <w:tcPr>
            <w:tcW w:w="241" w:type="pct"/>
          </w:tcPr>
          <w:p w14:paraId="3D67591F">
            <w:pPr>
              <w:rPr>
                <w:rFonts w:hint="eastAsia" w:ascii="Arial"/>
              </w:rPr>
            </w:pPr>
          </w:p>
        </w:tc>
      </w:tr>
      <w:tr w14:paraId="3A0E0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43" w:type="dxa"/>
            <w:vAlign w:val="center"/>
          </w:tcPr>
          <w:p w14:paraId="0702ECB2">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14</w:t>
            </w:r>
          </w:p>
        </w:tc>
        <w:tc>
          <w:tcPr>
            <w:tcW w:w="1657" w:type="dxa"/>
            <w:vAlign w:val="center"/>
          </w:tcPr>
          <w:p w14:paraId="0DDFBBBB">
            <w:pPr>
              <w:jc w:val="left"/>
              <w:rPr>
                <w:rFonts w:hint="eastAsia" w:ascii="宋体" w:hAnsi="宋体" w:eastAsia="宋体" w:cs="宋体"/>
                <w:sz w:val="18"/>
                <w:szCs w:val="18"/>
              </w:rPr>
            </w:pPr>
            <w:r>
              <w:rPr>
                <w:rFonts w:hint="eastAsia" w:ascii="宋体" w:hAnsi="宋体" w:eastAsia="宋体" w:cs="宋体"/>
                <w:i w:val="0"/>
                <w:iCs w:val="0"/>
                <w:color w:val="000000"/>
                <w:sz w:val="24"/>
                <w:szCs w:val="24"/>
                <w:u w:val="none"/>
              </w:rPr>
              <w:t>雨刮调平</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2420" w:type="dxa"/>
            <w:vAlign w:val="top"/>
          </w:tcPr>
          <w:p w14:paraId="7B2AB2F1">
            <w:pPr>
              <w:spacing w:line="360" w:lineRule="auto"/>
              <w:jc w:val="center"/>
              <w:rPr>
                <w:rFonts w:hint="eastAsia" w:ascii="宋体" w:hAnsi="宋体" w:eastAsia="宋体" w:cs="宋体"/>
                <w:sz w:val="18"/>
                <w:szCs w:val="18"/>
              </w:rPr>
            </w:pPr>
          </w:p>
        </w:tc>
        <w:tc>
          <w:tcPr>
            <w:tcW w:w="891" w:type="dxa"/>
            <w:vAlign w:val="center"/>
          </w:tcPr>
          <w:p w14:paraId="55559EAB">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0BCE5477">
            <w:pPr>
              <w:keepNext w:val="0"/>
              <w:keepLines w:val="0"/>
              <w:widowControl/>
              <w:suppressLineNumbers w:val="0"/>
              <w:jc w:val="center"/>
              <w:textAlignment w:val="center"/>
              <w:rPr>
                <w:rFonts w:hint="eastAsia" w:ascii="宋体" w:hAnsi="宋体" w:eastAsia="宋体"/>
                <w:szCs w:val="21"/>
              </w:rPr>
            </w:pPr>
            <w:r>
              <w:rPr>
                <w:rFonts w:hint="eastAsia" w:ascii="宋体" w:hAnsi="宋体" w:cs="宋体"/>
                <w:i w:val="0"/>
                <w:iCs w:val="0"/>
                <w:color w:val="000000"/>
                <w:kern w:val="0"/>
                <w:sz w:val="24"/>
                <w:szCs w:val="24"/>
                <w:u w:val="none"/>
                <w:lang w:val="en-US" w:eastAsia="zh-CN" w:bidi="ar"/>
              </w:rPr>
              <w:t>1</w:t>
            </w:r>
          </w:p>
        </w:tc>
        <w:tc>
          <w:tcPr>
            <w:tcW w:w="724" w:type="pct"/>
          </w:tcPr>
          <w:p w14:paraId="7807A92D">
            <w:pPr>
              <w:jc w:val="center"/>
              <w:rPr>
                <w:rFonts w:hint="eastAsia" w:ascii="Arial"/>
              </w:rPr>
            </w:pPr>
          </w:p>
        </w:tc>
        <w:tc>
          <w:tcPr>
            <w:tcW w:w="577" w:type="pct"/>
            <w:tcBorders>
              <w:right w:val="single" w:color="000000" w:sz="4" w:space="0"/>
            </w:tcBorders>
          </w:tcPr>
          <w:p w14:paraId="69D9D03C">
            <w:pPr>
              <w:jc w:val="center"/>
              <w:rPr>
                <w:rFonts w:hint="eastAsia" w:ascii="Arial"/>
              </w:rPr>
            </w:pPr>
          </w:p>
        </w:tc>
        <w:tc>
          <w:tcPr>
            <w:tcW w:w="1060" w:type="pct"/>
            <w:tcBorders>
              <w:left w:val="single" w:color="000000" w:sz="4" w:space="0"/>
            </w:tcBorders>
          </w:tcPr>
          <w:p w14:paraId="6E0FAEB7">
            <w:pPr>
              <w:rPr>
                <w:rFonts w:hint="eastAsia" w:ascii="Arial"/>
              </w:rPr>
            </w:pPr>
          </w:p>
        </w:tc>
        <w:tc>
          <w:tcPr>
            <w:tcW w:w="241" w:type="pct"/>
          </w:tcPr>
          <w:p w14:paraId="39E5AC58">
            <w:pPr>
              <w:rPr>
                <w:rFonts w:hint="eastAsia" w:ascii="Arial"/>
              </w:rPr>
            </w:pPr>
          </w:p>
        </w:tc>
      </w:tr>
      <w:tr w14:paraId="6C469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43" w:type="dxa"/>
            <w:vAlign w:val="center"/>
          </w:tcPr>
          <w:p w14:paraId="6F093F04">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15</w:t>
            </w:r>
          </w:p>
        </w:tc>
        <w:tc>
          <w:tcPr>
            <w:tcW w:w="1657" w:type="dxa"/>
            <w:vAlign w:val="center"/>
          </w:tcPr>
          <w:p w14:paraId="38F59E66">
            <w:pPr>
              <w:jc w:val="left"/>
              <w:rPr>
                <w:rFonts w:hint="eastAsia" w:ascii="宋体" w:hAnsi="宋体" w:eastAsia="宋体" w:cs="宋体"/>
                <w:sz w:val="18"/>
                <w:szCs w:val="18"/>
              </w:rPr>
            </w:pPr>
            <w:r>
              <w:rPr>
                <w:rFonts w:hint="eastAsia" w:ascii="宋体" w:hAnsi="宋体" w:eastAsia="宋体" w:cs="宋体"/>
                <w:i w:val="0"/>
                <w:iCs w:val="0"/>
                <w:color w:val="000000"/>
                <w:sz w:val="24"/>
                <w:szCs w:val="24"/>
                <w:u w:val="none"/>
                <w:lang w:val="en-US" w:eastAsia="zh-CN"/>
              </w:rPr>
              <w:t>一横梁分装胎具</w:t>
            </w:r>
          </w:p>
        </w:tc>
        <w:tc>
          <w:tcPr>
            <w:tcW w:w="2420" w:type="dxa"/>
            <w:vAlign w:val="top"/>
          </w:tcPr>
          <w:p w14:paraId="0DAC1152">
            <w:pPr>
              <w:spacing w:line="360" w:lineRule="auto"/>
              <w:jc w:val="center"/>
              <w:rPr>
                <w:rFonts w:hint="eastAsia" w:ascii="宋体" w:hAnsi="宋体" w:eastAsia="宋体" w:cs="宋体"/>
                <w:sz w:val="18"/>
                <w:szCs w:val="18"/>
              </w:rPr>
            </w:pPr>
          </w:p>
        </w:tc>
        <w:tc>
          <w:tcPr>
            <w:tcW w:w="891" w:type="dxa"/>
            <w:vAlign w:val="center"/>
          </w:tcPr>
          <w:p w14:paraId="4573AE53">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08E0C92D">
            <w:pPr>
              <w:keepNext w:val="0"/>
              <w:keepLines w:val="0"/>
              <w:widowControl/>
              <w:suppressLineNumbers w:val="0"/>
              <w:jc w:val="center"/>
              <w:textAlignment w:val="center"/>
              <w:rPr>
                <w:rFonts w:hint="eastAsia" w:ascii="宋体" w:hAnsi="宋体" w:eastAsia="宋体"/>
                <w:szCs w:val="21"/>
              </w:rPr>
            </w:pPr>
            <w:r>
              <w:rPr>
                <w:rFonts w:hint="eastAsia" w:ascii="宋体" w:hAnsi="宋体" w:cs="宋体"/>
                <w:i w:val="0"/>
                <w:iCs w:val="0"/>
                <w:color w:val="000000"/>
                <w:kern w:val="0"/>
                <w:sz w:val="24"/>
                <w:szCs w:val="24"/>
                <w:u w:val="none"/>
                <w:lang w:val="en-US" w:eastAsia="zh-CN" w:bidi="ar"/>
              </w:rPr>
              <w:t>1</w:t>
            </w:r>
          </w:p>
        </w:tc>
        <w:tc>
          <w:tcPr>
            <w:tcW w:w="724" w:type="pct"/>
          </w:tcPr>
          <w:p w14:paraId="174B276E">
            <w:pPr>
              <w:jc w:val="center"/>
              <w:rPr>
                <w:rFonts w:hint="eastAsia" w:ascii="Arial"/>
              </w:rPr>
            </w:pPr>
          </w:p>
        </w:tc>
        <w:tc>
          <w:tcPr>
            <w:tcW w:w="577" w:type="pct"/>
            <w:tcBorders>
              <w:right w:val="single" w:color="000000" w:sz="4" w:space="0"/>
            </w:tcBorders>
          </w:tcPr>
          <w:p w14:paraId="2CF3E8FF">
            <w:pPr>
              <w:jc w:val="center"/>
              <w:rPr>
                <w:rFonts w:hint="eastAsia" w:ascii="Arial"/>
              </w:rPr>
            </w:pPr>
          </w:p>
        </w:tc>
        <w:tc>
          <w:tcPr>
            <w:tcW w:w="1060" w:type="pct"/>
            <w:tcBorders>
              <w:left w:val="single" w:color="000000" w:sz="4" w:space="0"/>
            </w:tcBorders>
          </w:tcPr>
          <w:p w14:paraId="73908DF4">
            <w:pPr>
              <w:rPr>
                <w:rFonts w:hint="eastAsia" w:ascii="Arial"/>
              </w:rPr>
            </w:pPr>
          </w:p>
        </w:tc>
        <w:tc>
          <w:tcPr>
            <w:tcW w:w="241" w:type="pct"/>
          </w:tcPr>
          <w:p w14:paraId="3C0D8CCE">
            <w:pPr>
              <w:rPr>
                <w:rFonts w:hint="eastAsia" w:ascii="Arial"/>
              </w:rPr>
            </w:pPr>
          </w:p>
        </w:tc>
      </w:tr>
      <w:tr w14:paraId="7F306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43" w:type="dxa"/>
            <w:vAlign w:val="center"/>
          </w:tcPr>
          <w:p w14:paraId="72A77610">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16</w:t>
            </w:r>
          </w:p>
        </w:tc>
        <w:tc>
          <w:tcPr>
            <w:tcW w:w="1657" w:type="dxa"/>
            <w:vAlign w:val="center"/>
          </w:tcPr>
          <w:p w14:paraId="4C9EB69B">
            <w:pPr>
              <w:jc w:val="left"/>
              <w:rPr>
                <w:rFonts w:hint="eastAsia" w:ascii="宋体" w:hAnsi="宋体" w:eastAsia="宋体" w:cs="宋体"/>
                <w:sz w:val="18"/>
                <w:szCs w:val="18"/>
              </w:rPr>
            </w:pPr>
            <w:r>
              <w:rPr>
                <w:rFonts w:ascii="宋体" w:hAnsi="宋体" w:eastAsia="宋体" w:cs="宋体"/>
                <w:sz w:val="24"/>
                <w:szCs w:val="24"/>
              </w:rPr>
              <w:t>前悬上支架</w:t>
            </w:r>
            <w:r>
              <w:rPr>
                <w:rFonts w:hint="eastAsia" w:ascii="宋体" w:hAnsi="宋体" w:eastAsia="宋体" w:cs="宋体"/>
                <w:sz w:val="24"/>
                <w:szCs w:val="24"/>
                <w:lang w:val="en-US" w:eastAsia="zh-CN"/>
              </w:rPr>
              <w:t>装配工装</w:t>
            </w:r>
          </w:p>
        </w:tc>
        <w:tc>
          <w:tcPr>
            <w:tcW w:w="2420" w:type="dxa"/>
            <w:vAlign w:val="top"/>
          </w:tcPr>
          <w:p w14:paraId="402E3FE3">
            <w:pPr>
              <w:spacing w:line="360" w:lineRule="auto"/>
              <w:jc w:val="center"/>
              <w:rPr>
                <w:rFonts w:hint="eastAsia" w:ascii="宋体" w:hAnsi="宋体" w:eastAsia="宋体" w:cs="宋体"/>
                <w:sz w:val="18"/>
                <w:szCs w:val="18"/>
              </w:rPr>
            </w:pPr>
          </w:p>
        </w:tc>
        <w:tc>
          <w:tcPr>
            <w:tcW w:w="891" w:type="dxa"/>
            <w:vAlign w:val="center"/>
          </w:tcPr>
          <w:p w14:paraId="5A12224A">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33CC7DF1">
            <w:pPr>
              <w:keepNext w:val="0"/>
              <w:keepLines w:val="0"/>
              <w:widowControl/>
              <w:suppressLineNumbers w:val="0"/>
              <w:jc w:val="center"/>
              <w:textAlignment w:val="center"/>
              <w:rPr>
                <w:rFonts w:hint="eastAsia" w:ascii="宋体" w:hAnsi="宋体" w:eastAsia="宋体"/>
                <w:szCs w:val="21"/>
              </w:rPr>
            </w:pPr>
            <w:r>
              <w:rPr>
                <w:rFonts w:hint="eastAsia" w:ascii="宋体" w:hAnsi="宋体" w:cs="宋体"/>
                <w:i w:val="0"/>
                <w:iCs w:val="0"/>
                <w:color w:val="000000"/>
                <w:kern w:val="0"/>
                <w:sz w:val="24"/>
                <w:szCs w:val="24"/>
                <w:u w:val="none"/>
                <w:lang w:val="en-US" w:eastAsia="zh-CN" w:bidi="ar"/>
              </w:rPr>
              <w:t>2</w:t>
            </w:r>
          </w:p>
        </w:tc>
        <w:tc>
          <w:tcPr>
            <w:tcW w:w="724" w:type="pct"/>
          </w:tcPr>
          <w:p w14:paraId="17B9DA22">
            <w:pPr>
              <w:jc w:val="center"/>
              <w:rPr>
                <w:rFonts w:hint="eastAsia" w:ascii="Arial"/>
              </w:rPr>
            </w:pPr>
          </w:p>
        </w:tc>
        <w:tc>
          <w:tcPr>
            <w:tcW w:w="577" w:type="pct"/>
            <w:tcBorders>
              <w:right w:val="single" w:color="000000" w:sz="4" w:space="0"/>
            </w:tcBorders>
          </w:tcPr>
          <w:p w14:paraId="033C997E">
            <w:pPr>
              <w:jc w:val="center"/>
              <w:rPr>
                <w:rFonts w:hint="eastAsia" w:ascii="Arial"/>
              </w:rPr>
            </w:pPr>
          </w:p>
        </w:tc>
        <w:tc>
          <w:tcPr>
            <w:tcW w:w="1060" w:type="pct"/>
            <w:tcBorders>
              <w:left w:val="single" w:color="000000" w:sz="4" w:space="0"/>
            </w:tcBorders>
          </w:tcPr>
          <w:p w14:paraId="5B969BD4">
            <w:pPr>
              <w:rPr>
                <w:rFonts w:hint="eastAsia" w:ascii="Arial"/>
              </w:rPr>
            </w:pPr>
          </w:p>
        </w:tc>
        <w:tc>
          <w:tcPr>
            <w:tcW w:w="241" w:type="pct"/>
          </w:tcPr>
          <w:p w14:paraId="0CDF46F0">
            <w:pPr>
              <w:rPr>
                <w:rFonts w:hint="eastAsia" w:ascii="Arial"/>
              </w:rPr>
            </w:pPr>
          </w:p>
        </w:tc>
      </w:tr>
      <w:tr w14:paraId="10B33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43" w:type="dxa"/>
            <w:vAlign w:val="center"/>
          </w:tcPr>
          <w:p w14:paraId="3C0FF698">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17</w:t>
            </w:r>
          </w:p>
        </w:tc>
        <w:tc>
          <w:tcPr>
            <w:tcW w:w="1657" w:type="dxa"/>
            <w:vAlign w:val="center"/>
          </w:tcPr>
          <w:p w14:paraId="595EE213">
            <w:pPr>
              <w:jc w:val="left"/>
              <w:rPr>
                <w:rFonts w:hint="eastAsia" w:ascii="宋体" w:hAnsi="宋体" w:eastAsia="宋体" w:cs="宋体"/>
                <w:sz w:val="18"/>
                <w:szCs w:val="18"/>
              </w:rPr>
            </w:pPr>
            <w:r>
              <w:rPr>
                <w:rFonts w:hint="eastAsia" w:ascii="宋体" w:hAnsi="宋体" w:eastAsia="宋体" w:cs="宋体"/>
                <w:sz w:val="24"/>
                <w:szCs w:val="24"/>
                <w:lang w:val="en-US" w:eastAsia="zh-CN"/>
              </w:rPr>
              <w:t>进气道装配登高小车</w:t>
            </w:r>
          </w:p>
        </w:tc>
        <w:tc>
          <w:tcPr>
            <w:tcW w:w="2420" w:type="dxa"/>
            <w:vAlign w:val="top"/>
          </w:tcPr>
          <w:p w14:paraId="3ACB50E2">
            <w:pPr>
              <w:spacing w:line="360" w:lineRule="auto"/>
              <w:jc w:val="center"/>
              <w:rPr>
                <w:rFonts w:hint="eastAsia" w:ascii="宋体" w:hAnsi="宋体" w:eastAsia="宋体" w:cs="宋体"/>
                <w:sz w:val="18"/>
                <w:szCs w:val="18"/>
              </w:rPr>
            </w:pPr>
          </w:p>
        </w:tc>
        <w:tc>
          <w:tcPr>
            <w:tcW w:w="891" w:type="dxa"/>
            <w:vAlign w:val="center"/>
          </w:tcPr>
          <w:p w14:paraId="5990A1B3">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348FD8B7">
            <w:pPr>
              <w:keepNext w:val="0"/>
              <w:keepLines w:val="0"/>
              <w:widowControl/>
              <w:suppressLineNumbers w:val="0"/>
              <w:jc w:val="center"/>
              <w:textAlignment w:val="center"/>
              <w:rPr>
                <w:rFonts w:hint="eastAsia" w:ascii="宋体" w:hAnsi="宋体" w:eastAsia="宋体"/>
                <w:szCs w:val="21"/>
              </w:rPr>
            </w:pPr>
            <w:r>
              <w:rPr>
                <w:rFonts w:hint="eastAsia" w:ascii="宋体" w:hAnsi="宋体" w:cs="宋体"/>
                <w:i w:val="0"/>
                <w:iCs w:val="0"/>
                <w:color w:val="000000"/>
                <w:kern w:val="0"/>
                <w:sz w:val="24"/>
                <w:szCs w:val="24"/>
                <w:u w:val="none"/>
                <w:lang w:val="en-US" w:eastAsia="zh-CN" w:bidi="ar"/>
              </w:rPr>
              <w:t>1</w:t>
            </w:r>
          </w:p>
        </w:tc>
        <w:tc>
          <w:tcPr>
            <w:tcW w:w="724" w:type="pct"/>
          </w:tcPr>
          <w:p w14:paraId="3B35011C">
            <w:pPr>
              <w:jc w:val="center"/>
              <w:rPr>
                <w:rFonts w:hint="eastAsia" w:ascii="Arial"/>
              </w:rPr>
            </w:pPr>
          </w:p>
        </w:tc>
        <w:tc>
          <w:tcPr>
            <w:tcW w:w="577" w:type="pct"/>
            <w:tcBorders>
              <w:right w:val="single" w:color="000000" w:sz="4" w:space="0"/>
            </w:tcBorders>
          </w:tcPr>
          <w:p w14:paraId="3ABE752F">
            <w:pPr>
              <w:jc w:val="center"/>
              <w:rPr>
                <w:rFonts w:hint="eastAsia" w:ascii="Arial"/>
              </w:rPr>
            </w:pPr>
          </w:p>
        </w:tc>
        <w:tc>
          <w:tcPr>
            <w:tcW w:w="1060" w:type="pct"/>
            <w:tcBorders>
              <w:left w:val="single" w:color="000000" w:sz="4" w:space="0"/>
            </w:tcBorders>
          </w:tcPr>
          <w:p w14:paraId="724F2648">
            <w:pPr>
              <w:rPr>
                <w:rFonts w:hint="eastAsia" w:ascii="Arial"/>
              </w:rPr>
            </w:pPr>
          </w:p>
        </w:tc>
        <w:tc>
          <w:tcPr>
            <w:tcW w:w="241" w:type="pct"/>
          </w:tcPr>
          <w:p w14:paraId="519018AF">
            <w:pPr>
              <w:rPr>
                <w:rFonts w:hint="eastAsia" w:ascii="Arial"/>
              </w:rPr>
            </w:pPr>
          </w:p>
        </w:tc>
      </w:tr>
      <w:tr w14:paraId="689FA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14:paraId="3D4144E2">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14:paraId="2BCAFBF2">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14:paraId="04D6BEDC">
            <w:pPr>
              <w:rPr>
                <w:rFonts w:hint="eastAsia" w:ascii="Arial"/>
              </w:rPr>
            </w:pPr>
          </w:p>
        </w:tc>
      </w:tr>
    </w:tbl>
    <w:p w14:paraId="1CD8B8F9">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B35151E">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709353A8">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74A1391D">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0766F3B">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338662D">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6C74FE2">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14:paraId="4CB1809D">
      <w:pPr>
        <w:pStyle w:val="29"/>
        <w:rPr>
          <w:rFonts w:hint="eastAsia"/>
        </w:rPr>
        <w:sectPr>
          <w:footerReference r:id="rId27" w:type="default"/>
          <w:pgSz w:w="16841" w:h="11907" w:orient="landscape"/>
          <w:pgMar w:top="400" w:right="1387" w:bottom="1168" w:left="1473" w:header="0" w:footer="990" w:gutter="0"/>
          <w:cols w:equalWidth="0" w:num="1">
            <w:col w:w="13980"/>
          </w:cols>
        </w:sectPr>
      </w:pPr>
      <w:r>
        <w:rPr>
          <w:rFonts w:hint="eastAsia"/>
        </w:rPr>
        <w:t xml:space="preserve"> </w:t>
      </w:r>
    </w:p>
    <w:p w14:paraId="6DE79008">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29849C3F">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7EBF2573">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0DA28FA">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2E9B73FB">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02717C90">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71D0D5A">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0A5AA62">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DA0D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4D47400">
            <w:pPr>
              <w:spacing w:line="296" w:lineRule="auto"/>
              <w:rPr>
                <w:rFonts w:hint="eastAsia" w:ascii="Arial"/>
              </w:rPr>
            </w:pPr>
          </w:p>
          <w:p w14:paraId="36FC3FA4">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322C1EB0">
            <w:pPr>
              <w:spacing w:line="295" w:lineRule="auto"/>
              <w:rPr>
                <w:rFonts w:hint="eastAsia" w:ascii="Arial"/>
              </w:rPr>
            </w:pPr>
          </w:p>
          <w:p w14:paraId="030D44A5">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5853AC65">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44977AC5">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6B0B3846">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0B89B34C">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4F37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F283E0A">
            <w:pPr>
              <w:rPr>
                <w:rFonts w:hint="eastAsia" w:ascii="Arial"/>
              </w:rPr>
            </w:pPr>
          </w:p>
        </w:tc>
        <w:tc>
          <w:tcPr>
            <w:tcW w:w="3530" w:type="dxa"/>
            <w:vMerge w:val="continue"/>
            <w:tcBorders>
              <w:top w:val="nil"/>
            </w:tcBorders>
          </w:tcPr>
          <w:p w14:paraId="10EC1031">
            <w:pPr>
              <w:rPr>
                <w:rFonts w:hint="eastAsia" w:ascii="Arial"/>
              </w:rPr>
            </w:pPr>
          </w:p>
        </w:tc>
        <w:tc>
          <w:tcPr>
            <w:tcW w:w="2159" w:type="dxa"/>
          </w:tcPr>
          <w:p w14:paraId="081CC399">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4347923C">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7A673492">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7DADB47">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0074E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894302">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7961111C">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B494585">
            <w:pPr>
              <w:rPr>
                <w:rFonts w:hint="eastAsia" w:ascii="Arial"/>
              </w:rPr>
            </w:pPr>
          </w:p>
        </w:tc>
        <w:tc>
          <w:tcPr>
            <w:tcW w:w="2186" w:type="dxa"/>
          </w:tcPr>
          <w:p w14:paraId="7D38FA0D">
            <w:pPr>
              <w:rPr>
                <w:rFonts w:hint="eastAsia" w:ascii="Arial"/>
              </w:rPr>
            </w:pPr>
          </w:p>
        </w:tc>
        <w:tc>
          <w:tcPr>
            <w:tcW w:w="2596" w:type="dxa"/>
          </w:tcPr>
          <w:p w14:paraId="3C0617C8">
            <w:pPr>
              <w:rPr>
                <w:rFonts w:hint="eastAsia" w:ascii="Arial"/>
              </w:rPr>
            </w:pPr>
          </w:p>
        </w:tc>
        <w:tc>
          <w:tcPr>
            <w:tcW w:w="2164" w:type="dxa"/>
          </w:tcPr>
          <w:p w14:paraId="5856119E">
            <w:pPr>
              <w:rPr>
                <w:rFonts w:hint="eastAsia" w:ascii="Arial"/>
              </w:rPr>
            </w:pPr>
          </w:p>
        </w:tc>
      </w:tr>
      <w:tr w14:paraId="1C159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56251F8">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0B1FECAD">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E017729">
            <w:pPr>
              <w:rPr>
                <w:rFonts w:hint="eastAsia" w:ascii="Arial"/>
              </w:rPr>
            </w:pPr>
          </w:p>
        </w:tc>
        <w:tc>
          <w:tcPr>
            <w:tcW w:w="2186" w:type="dxa"/>
          </w:tcPr>
          <w:p w14:paraId="052B3C52">
            <w:pPr>
              <w:rPr>
                <w:rFonts w:hint="eastAsia" w:ascii="Arial"/>
              </w:rPr>
            </w:pPr>
          </w:p>
        </w:tc>
        <w:tc>
          <w:tcPr>
            <w:tcW w:w="2596" w:type="dxa"/>
          </w:tcPr>
          <w:p w14:paraId="207E0E91">
            <w:pPr>
              <w:rPr>
                <w:rFonts w:hint="eastAsia" w:ascii="Arial"/>
              </w:rPr>
            </w:pPr>
          </w:p>
        </w:tc>
        <w:tc>
          <w:tcPr>
            <w:tcW w:w="2164" w:type="dxa"/>
            <w:vMerge w:val="restart"/>
            <w:tcBorders>
              <w:bottom w:val="nil"/>
            </w:tcBorders>
          </w:tcPr>
          <w:p w14:paraId="4B0AB846">
            <w:pPr>
              <w:spacing w:line="295" w:lineRule="auto"/>
              <w:rPr>
                <w:rFonts w:hint="eastAsia" w:ascii="Arial"/>
              </w:rPr>
            </w:pPr>
          </w:p>
          <w:p w14:paraId="0DC6BF3C">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982A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3B6AA31B">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3C0633F0">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07FC0807">
            <w:pPr>
              <w:rPr>
                <w:rFonts w:hint="eastAsia" w:ascii="Arial"/>
              </w:rPr>
            </w:pPr>
          </w:p>
        </w:tc>
        <w:tc>
          <w:tcPr>
            <w:tcW w:w="2186" w:type="dxa"/>
          </w:tcPr>
          <w:p w14:paraId="13FA10FA">
            <w:pPr>
              <w:rPr>
                <w:rFonts w:hint="eastAsia" w:ascii="Arial"/>
              </w:rPr>
            </w:pPr>
          </w:p>
        </w:tc>
        <w:tc>
          <w:tcPr>
            <w:tcW w:w="2596" w:type="dxa"/>
          </w:tcPr>
          <w:p w14:paraId="14F52158">
            <w:pPr>
              <w:rPr>
                <w:rFonts w:hint="eastAsia" w:ascii="Arial"/>
              </w:rPr>
            </w:pPr>
          </w:p>
        </w:tc>
        <w:tc>
          <w:tcPr>
            <w:tcW w:w="2164" w:type="dxa"/>
            <w:vMerge w:val="continue"/>
            <w:tcBorders>
              <w:top w:val="nil"/>
            </w:tcBorders>
          </w:tcPr>
          <w:p w14:paraId="78EDBC4A">
            <w:pPr>
              <w:rPr>
                <w:rFonts w:hint="eastAsia" w:ascii="Arial"/>
              </w:rPr>
            </w:pPr>
          </w:p>
        </w:tc>
      </w:tr>
      <w:tr w14:paraId="3B028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1D3309D">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67D3BA9E">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F18C962">
            <w:pPr>
              <w:rPr>
                <w:rFonts w:hint="eastAsia" w:ascii="Arial"/>
              </w:rPr>
            </w:pPr>
          </w:p>
        </w:tc>
        <w:tc>
          <w:tcPr>
            <w:tcW w:w="2186" w:type="dxa"/>
          </w:tcPr>
          <w:p w14:paraId="664A3CA7">
            <w:pPr>
              <w:rPr>
                <w:rFonts w:hint="eastAsia" w:ascii="Arial"/>
              </w:rPr>
            </w:pPr>
          </w:p>
        </w:tc>
        <w:tc>
          <w:tcPr>
            <w:tcW w:w="2596" w:type="dxa"/>
          </w:tcPr>
          <w:p w14:paraId="75749429">
            <w:pPr>
              <w:rPr>
                <w:rFonts w:hint="eastAsia" w:ascii="Arial"/>
              </w:rPr>
            </w:pPr>
          </w:p>
        </w:tc>
        <w:tc>
          <w:tcPr>
            <w:tcW w:w="2164" w:type="dxa"/>
          </w:tcPr>
          <w:p w14:paraId="53DE3C92">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D6B0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D18CCCB">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5D745D5E">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14F2B725">
            <w:pPr>
              <w:rPr>
                <w:rFonts w:hint="eastAsia" w:ascii="Arial"/>
              </w:rPr>
            </w:pPr>
          </w:p>
        </w:tc>
        <w:tc>
          <w:tcPr>
            <w:tcW w:w="2186" w:type="dxa"/>
          </w:tcPr>
          <w:p w14:paraId="003FC3BB">
            <w:pPr>
              <w:rPr>
                <w:rFonts w:hint="eastAsia" w:ascii="Arial"/>
              </w:rPr>
            </w:pPr>
          </w:p>
        </w:tc>
        <w:tc>
          <w:tcPr>
            <w:tcW w:w="2596" w:type="dxa"/>
          </w:tcPr>
          <w:p w14:paraId="031E801D">
            <w:pPr>
              <w:rPr>
                <w:rFonts w:hint="eastAsia" w:ascii="Arial"/>
              </w:rPr>
            </w:pPr>
          </w:p>
        </w:tc>
        <w:tc>
          <w:tcPr>
            <w:tcW w:w="2164" w:type="dxa"/>
          </w:tcPr>
          <w:p w14:paraId="141C1779">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9A32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5E7CD71">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0BC14C53">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702440A">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37205709">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22ADD18">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6CC038">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127E236">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468DD22">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6E50FFEE">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2A3A1B1">
      <w:pPr>
        <w:rPr>
          <w:rFonts w:hint="eastAsia"/>
          <w:sz w:val="24"/>
          <w:szCs w:val="24"/>
        </w:rPr>
        <w:sectPr>
          <w:footerReference r:id="rId28" w:type="default"/>
          <w:pgSz w:w="16841" w:h="11907"/>
          <w:pgMar w:top="400" w:right="1699" w:bottom="1184" w:left="1481" w:header="0" w:footer="1022" w:gutter="0"/>
          <w:cols w:space="720" w:num="1"/>
        </w:sectPr>
      </w:pPr>
    </w:p>
    <w:p w14:paraId="4271481B">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06034821">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DA97E59">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BB3CF7D">
      <w:pPr>
        <w:rPr>
          <w:rFonts w:hint="eastAsia"/>
        </w:rPr>
      </w:pPr>
    </w:p>
    <w:p w14:paraId="47D01D26">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F139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1814D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2E24642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1D4EF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4E72EA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7779E4D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7D9F15C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807010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C255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3764097E">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14:paraId="6C5732E0">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14:paraId="6D969ED7">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7554A894">
            <w:pPr>
              <w:spacing w:before="266" w:line="221" w:lineRule="auto"/>
              <w:jc w:val="center"/>
              <w:rPr>
                <w:rFonts w:hint="eastAsia" w:ascii="宋体" w:hAnsi="宋体" w:eastAsia="宋体" w:cs="宋体"/>
                <w:spacing w:val="-2"/>
                <w:szCs w:val="21"/>
              </w:rPr>
            </w:pPr>
          </w:p>
        </w:tc>
        <w:tc>
          <w:tcPr>
            <w:tcW w:w="1138" w:type="dxa"/>
          </w:tcPr>
          <w:p w14:paraId="585B968F">
            <w:pPr>
              <w:spacing w:before="266" w:line="221" w:lineRule="auto"/>
              <w:jc w:val="center"/>
              <w:rPr>
                <w:rFonts w:hint="eastAsia" w:ascii="宋体" w:hAnsi="宋体" w:eastAsia="宋体" w:cs="宋体"/>
                <w:spacing w:val="-2"/>
                <w:szCs w:val="21"/>
              </w:rPr>
            </w:pPr>
          </w:p>
        </w:tc>
        <w:tc>
          <w:tcPr>
            <w:tcW w:w="2449" w:type="dxa"/>
          </w:tcPr>
          <w:p w14:paraId="02AFBE0D">
            <w:pPr>
              <w:rPr>
                <w:rFonts w:hint="eastAsia" w:ascii="Arial"/>
              </w:rPr>
            </w:pPr>
          </w:p>
        </w:tc>
        <w:tc>
          <w:tcPr>
            <w:tcW w:w="3328" w:type="dxa"/>
            <w:vAlign w:val="center"/>
          </w:tcPr>
          <w:p w14:paraId="0FF4BFD0">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0987B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2775912B">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14:paraId="6AFDCF66">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14:paraId="0EF1DF5A">
            <w:pPr>
              <w:spacing w:before="266" w:line="221" w:lineRule="auto"/>
              <w:jc w:val="center"/>
              <w:rPr>
                <w:rFonts w:hint="eastAsia" w:ascii="宋体" w:hAnsi="宋体" w:eastAsia="宋体" w:cs="宋体"/>
                <w:spacing w:val="-2"/>
                <w:szCs w:val="21"/>
              </w:rPr>
            </w:pPr>
          </w:p>
        </w:tc>
        <w:tc>
          <w:tcPr>
            <w:tcW w:w="1138" w:type="dxa"/>
            <w:vAlign w:val="center"/>
          </w:tcPr>
          <w:p w14:paraId="45B3A71B">
            <w:pPr>
              <w:spacing w:before="266" w:line="221" w:lineRule="auto"/>
              <w:jc w:val="center"/>
              <w:rPr>
                <w:rFonts w:hint="eastAsia" w:ascii="宋体" w:hAnsi="宋体" w:eastAsia="宋体" w:cs="宋体"/>
                <w:spacing w:val="-2"/>
                <w:szCs w:val="21"/>
              </w:rPr>
            </w:pPr>
          </w:p>
        </w:tc>
        <w:tc>
          <w:tcPr>
            <w:tcW w:w="1138" w:type="dxa"/>
          </w:tcPr>
          <w:p w14:paraId="5A1D1547">
            <w:pPr>
              <w:spacing w:before="266" w:line="221" w:lineRule="auto"/>
              <w:jc w:val="center"/>
              <w:rPr>
                <w:rFonts w:hint="eastAsia" w:ascii="宋体" w:hAnsi="宋体" w:eastAsia="宋体" w:cs="宋体"/>
                <w:spacing w:val="-2"/>
                <w:szCs w:val="21"/>
              </w:rPr>
            </w:pPr>
          </w:p>
        </w:tc>
        <w:tc>
          <w:tcPr>
            <w:tcW w:w="2449" w:type="dxa"/>
          </w:tcPr>
          <w:p w14:paraId="395719C6">
            <w:pPr>
              <w:rPr>
                <w:rFonts w:hint="eastAsia" w:ascii="Arial"/>
              </w:rPr>
            </w:pPr>
          </w:p>
        </w:tc>
        <w:tc>
          <w:tcPr>
            <w:tcW w:w="3328" w:type="dxa"/>
            <w:vAlign w:val="center"/>
          </w:tcPr>
          <w:p w14:paraId="1DE1AB1D">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45DD1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1FDB0BCB">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14:paraId="080C4012">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14:paraId="5B2EC4C0">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3FB1005A">
            <w:pPr>
              <w:spacing w:before="266" w:line="221" w:lineRule="auto"/>
              <w:jc w:val="center"/>
              <w:rPr>
                <w:rFonts w:hint="eastAsia" w:ascii="宋体" w:hAnsi="宋体" w:eastAsia="宋体" w:cs="宋体"/>
                <w:spacing w:val="-2"/>
                <w:szCs w:val="21"/>
              </w:rPr>
            </w:pPr>
          </w:p>
        </w:tc>
        <w:tc>
          <w:tcPr>
            <w:tcW w:w="1138" w:type="dxa"/>
          </w:tcPr>
          <w:p w14:paraId="7A21099B">
            <w:pPr>
              <w:spacing w:before="266" w:line="221" w:lineRule="auto"/>
              <w:jc w:val="center"/>
              <w:rPr>
                <w:rFonts w:hint="eastAsia" w:ascii="宋体" w:hAnsi="宋体" w:eastAsia="宋体" w:cs="宋体"/>
                <w:spacing w:val="-2"/>
                <w:szCs w:val="21"/>
              </w:rPr>
            </w:pPr>
          </w:p>
        </w:tc>
        <w:tc>
          <w:tcPr>
            <w:tcW w:w="2449" w:type="dxa"/>
          </w:tcPr>
          <w:p w14:paraId="476D695E">
            <w:pPr>
              <w:rPr>
                <w:rFonts w:hint="eastAsia" w:ascii="Arial"/>
              </w:rPr>
            </w:pPr>
          </w:p>
        </w:tc>
        <w:tc>
          <w:tcPr>
            <w:tcW w:w="3328" w:type="dxa"/>
            <w:vAlign w:val="center"/>
          </w:tcPr>
          <w:p w14:paraId="2E4EC67D">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4EB93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DCD2C3A">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14:paraId="39A31AE9">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14:paraId="72243B58">
            <w:pPr>
              <w:spacing w:before="266" w:line="221" w:lineRule="auto"/>
              <w:jc w:val="center"/>
              <w:rPr>
                <w:rFonts w:hint="eastAsia" w:ascii="宋体" w:hAnsi="宋体" w:eastAsia="宋体" w:cs="宋体"/>
                <w:spacing w:val="-2"/>
                <w:szCs w:val="21"/>
              </w:rPr>
            </w:pPr>
          </w:p>
        </w:tc>
        <w:tc>
          <w:tcPr>
            <w:tcW w:w="1138" w:type="dxa"/>
            <w:vAlign w:val="center"/>
          </w:tcPr>
          <w:p w14:paraId="16877C06">
            <w:pPr>
              <w:spacing w:before="266" w:line="221" w:lineRule="auto"/>
              <w:jc w:val="center"/>
              <w:rPr>
                <w:rFonts w:hint="eastAsia" w:ascii="宋体" w:hAnsi="宋体" w:eastAsia="宋体" w:cs="宋体"/>
                <w:spacing w:val="-2"/>
                <w:szCs w:val="21"/>
              </w:rPr>
            </w:pPr>
          </w:p>
        </w:tc>
        <w:tc>
          <w:tcPr>
            <w:tcW w:w="1138" w:type="dxa"/>
          </w:tcPr>
          <w:p w14:paraId="2D1B7E1C">
            <w:pPr>
              <w:spacing w:before="266" w:line="221" w:lineRule="auto"/>
              <w:jc w:val="center"/>
              <w:rPr>
                <w:rFonts w:hint="eastAsia" w:ascii="宋体" w:hAnsi="宋体" w:eastAsia="宋体" w:cs="宋体"/>
                <w:spacing w:val="-2"/>
                <w:szCs w:val="21"/>
              </w:rPr>
            </w:pPr>
          </w:p>
        </w:tc>
        <w:tc>
          <w:tcPr>
            <w:tcW w:w="2449" w:type="dxa"/>
          </w:tcPr>
          <w:p w14:paraId="47C24E76">
            <w:pPr>
              <w:rPr>
                <w:rFonts w:hint="eastAsia" w:ascii="Arial"/>
              </w:rPr>
            </w:pPr>
          </w:p>
        </w:tc>
        <w:tc>
          <w:tcPr>
            <w:tcW w:w="3328" w:type="dxa"/>
            <w:vAlign w:val="center"/>
          </w:tcPr>
          <w:p w14:paraId="343E5785">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3037E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8394300">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6DFD899E">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D7E76F6">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6F6920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7223B47B">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14:paraId="766AD64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14:paraId="29F4D0C6">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2049E9FD">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E85EF0B">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4A143BF">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C5EDD99">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3AFB084">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831D74F">
      <w:pPr>
        <w:rPr>
          <w:rFonts w:hint="eastAsia"/>
        </w:rPr>
      </w:pPr>
    </w:p>
    <w:p w14:paraId="193C2D7E">
      <w:pPr>
        <w:pStyle w:val="22"/>
      </w:pPr>
    </w:p>
    <w:p w14:paraId="3C96B1D5">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22E44743">
      <w:pPr>
        <w:spacing w:before="35" w:line="239" w:lineRule="auto"/>
        <w:ind w:left="724"/>
        <w:rPr>
          <w:rFonts w:hint="eastAsia" w:ascii="宋体" w:hAnsi="宋体" w:eastAsia="宋体" w:cs="宋体"/>
          <w:spacing w:val="-1"/>
          <w:sz w:val="24"/>
          <w:szCs w:val="24"/>
        </w:rPr>
        <w:sectPr>
          <w:footerReference r:id="rId29" w:type="default"/>
          <w:pgSz w:w="16841" w:h="11907"/>
          <w:pgMar w:top="400" w:right="1699" w:bottom="1184" w:left="1481" w:header="0" w:footer="1022" w:gutter="0"/>
          <w:cols w:space="720" w:num="1"/>
        </w:sectPr>
      </w:pPr>
    </w:p>
    <w:p w14:paraId="1E37227F">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528945E">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43F5A29">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3494BA6">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5CCF8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14:paraId="4E0F648B">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2173CC5E">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14:paraId="321517BD">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14:paraId="6483E700">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14:paraId="071CC893">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14:paraId="27C8AA75">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14:paraId="754F2560">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14:paraId="1E310492">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14:paraId="1A6FE419">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14:paraId="1835D524">
            <w:pPr>
              <w:spacing w:before="102" w:line="183" w:lineRule="auto"/>
              <w:ind w:left="515"/>
              <w:rPr>
                <w:rFonts w:hint="eastAsia" w:ascii="宋体" w:hAnsi="宋体" w:eastAsia="宋体" w:cs="宋体"/>
                <w:szCs w:val="21"/>
              </w:rPr>
            </w:pPr>
          </w:p>
        </w:tc>
      </w:tr>
      <w:tr w14:paraId="74B75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14:paraId="1D77EEF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1C1839C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14:paraId="7CB5B10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14:paraId="2EEFD50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14:paraId="51EB359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5C761FE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73F5D37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14:paraId="6E9D178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5A418D3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14:paraId="401386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2703C45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14:paraId="700747E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98E2E6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14:paraId="7A72B6B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DC4C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11CD48B8">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14:paraId="41EC3E87">
            <w:pPr>
              <w:jc w:val="center"/>
              <w:rPr>
                <w:rFonts w:hint="eastAsia" w:ascii="宋体" w:hAnsi="宋体" w:eastAsia="宋体" w:cs="宋体"/>
                <w:spacing w:val="-1"/>
                <w:szCs w:val="21"/>
              </w:rPr>
            </w:pPr>
          </w:p>
        </w:tc>
        <w:tc>
          <w:tcPr>
            <w:tcW w:w="1616" w:type="dxa"/>
          </w:tcPr>
          <w:p w14:paraId="70915D27">
            <w:pPr>
              <w:rPr>
                <w:rFonts w:hint="eastAsia" w:ascii="Arial"/>
              </w:rPr>
            </w:pPr>
          </w:p>
        </w:tc>
        <w:tc>
          <w:tcPr>
            <w:tcW w:w="1500" w:type="dxa"/>
            <w:vAlign w:val="center"/>
          </w:tcPr>
          <w:p w14:paraId="6C2D4E3B">
            <w:pPr>
              <w:rPr>
                <w:rFonts w:hint="eastAsia" w:ascii="Arial"/>
              </w:rPr>
            </w:pPr>
          </w:p>
        </w:tc>
        <w:tc>
          <w:tcPr>
            <w:tcW w:w="1500" w:type="dxa"/>
            <w:vAlign w:val="center"/>
          </w:tcPr>
          <w:p w14:paraId="7B69DD0B">
            <w:pPr>
              <w:jc w:val="center"/>
              <w:rPr>
                <w:rFonts w:hint="eastAsia" w:ascii="宋体" w:hAnsi="宋体" w:eastAsia="宋体" w:cs="宋体"/>
                <w:spacing w:val="-1"/>
                <w:szCs w:val="21"/>
              </w:rPr>
            </w:pPr>
          </w:p>
        </w:tc>
        <w:tc>
          <w:tcPr>
            <w:tcW w:w="1584" w:type="dxa"/>
          </w:tcPr>
          <w:p w14:paraId="4916DFB4">
            <w:pPr>
              <w:rPr>
                <w:rFonts w:hint="eastAsia" w:ascii="Arial"/>
              </w:rPr>
            </w:pPr>
          </w:p>
        </w:tc>
        <w:tc>
          <w:tcPr>
            <w:tcW w:w="1483" w:type="dxa"/>
          </w:tcPr>
          <w:p w14:paraId="487ABFE5">
            <w:pPr>
              <w:rPr>
                <w:rFonts w:hint="eastAsia" w:ascii="Arial"/>
              </w:rPr>
            </w:pPr>
          </w:p>
        </w:tc>
        <w:tc>
          <w:tcPr>
            <w:tcW w:w="2133" w:type="dxa"/>
          </w:tcPr>
          <w:p w14:paraId="209CB622">
            <w:pPr>
              <w:rPr>
                <w:rFonts w:hint="eastAsia" w:ascii="Arial"/>
              </w:rPr>
            </w:pPr>
          </w:p>
        </w:tc>
        <w:tc>
          <w:tcPr>
            <w:tcW w:w="1117" w:type="dxa"/>
          </w:tcPr>
          <w:p w14:paraId="04CCBC6C">
            <w:pPr>
              <w:rPr>
                <w:rFonts w:hint="eastAsia" w:ascii="Arial"/>
              </w:rPr>
            </w:pPr>
          </w:p>
        </w:tc>
        <w:tc>
          <w:tcPr>
            <w:tcW w:w="1617" w:type="dxa"/>
          </w:tcPr>
          <w:p w14:paraId="171EA915">
            <w:pPr>
              <w:rPr>
                <w:rFonts w:hint="eastAsia" w:ascii="Arial"/>
              </w:rPr>
            </w:pPr>
          </w:p>
        </w:tc>
      </w:tr>
      <w:tr w14:paraId="1F74E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14:paraId="48F6FBDA">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14:paraId="78CD1E8E">
            <w:pPr>
              <w:jc w:val="center"/>
              <w:rPr>
                <w:rFonts w:hint="eastAsia" w:ascii="宋体" w:hAnsi="宋体" w:eastAsia="宋体" w:cs="宋体"/>
                <w:spacing w:val="-1"/>
                <w:szCs w:val="21"/>
              </w:rPr>
            </w:pPr>
          </w:p>
        </w:tc>
        <w:tc>
          <w:tcPr>
            <w:tcW w:w="1616" w:type="dxa"/>
          </w:tcPr>
          <w:p w14:paraId="3B530ACA">
            <w:pPr>
              <w:rPr>
                <w:rFonts w:hint="eastAsia" w:ascii="Arial"/>
              </w:rPr>
            </w:pPr>
          </w:p>
        </w:tc>
        <w:tc>
          <w:tcPr>
            <w:tcW w:w="1500" w:type="dxa"/>
            <w:vAlign w:val="center"/>
          </w:tcPr>
          <w:p w14:paraId="70C39737">
            <w:pPr>
              <w:rPr>
                <w:rFonts w:hint="eastAsia" w:ascii="Arial"/>
              </w:rPr>
            </w:pPr>
          </w:p>
        </w:tc>
        <w:tc>
          <w:tcPr>
            <w:tcW w:w="1500" w:type="dxa"/>
            <w:vAlign w:val="center"/>
          </w:tcPr>
          <w:p w14:paraId="61237ECB">
            <w:pPr>
              <w:jc w:val="center"/>
              <w:rPr>
                <w:rFonts w:hint="eastAsia" w:ascii="宋体" w:hAnsi="宋体" w:eastAsia="宋体" w:cs="宋体"/>
                <w:spacing w:val="-1"/>
                <w:szCs w:val="21"/>
              </w:rPr>
            </w:pPr>
          </w:p>
        </w:tc>
        <w:tc>
          <w:tcPr>
            <w:tcW w:w="1584" w:type="dxa"/>
          </w:tcPr>
          <w:p w14:paraId="69E9AAE7">
            <w:pPr>
              <w:rPr>
                <w:rFonts w:hint="eastAsia" w:ascii="Arial"/>
              </w:rPr>
            </w:pPr>
          </w:p>
        </w:tc>
        <w:tc>
          <w:tcPr>
            <w:tcW w:w="1483" w:type="dxa"/>
          </w:tcPr>
          <w:p w14:paraId="32068283">
            <w:pPr>
              <w:rPr>
                <w:rFonts w:hint="eastAsia" w:ascii="Arial"/>
              </w:rPr>
            </w:pPr>
          </w:p>
        </w:tc>
        <w:tc>
          <w:tcPr>
            <w:tcW w:w="2133" w:type="dxa"/>
          </w:tcPr>
          <w:p w14:paraId="6AD31D57">
            <w:pPr>
              <w:rPr>
                <w:rFonts w:hint="eastAsia" w:ascii="Arial"/>
              </w:rPr>
            </w:pPr>
          </w:p>
        </w:tc>
        <w:tc>
          <w:tcPr>
            <w:tcW w:w="1117" w:type="dxa"/>
          </w:tcPr>
          <w:p w14:paraId="186B8DBD">
            <w:pPr>
              <w:rPr>
                <w:rFonts w:hint="eastAsia" w:ascii="Arial"/>
              </w:rPr>
            </w:pPr>
          </w:p>
        </w:tc>
        <w:tc>
          <w:tcPr>
            <w:tcW w:w="1617" w:type="dxa"/>
          </w:tcPr>
          <w:p w14:paraId="41F8B216">
            <w:pPr>
              <w:rPr>
                <w:rFonts w:hint="eastAsia" w:ascii="Arial"/>
              </w:rPr>
            </w:pPr>
          </w:p>
        </w:tc>
      </w:tr>
      <w:tr w14:paraId="5E9DA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14:paraId="4F6BDBA1">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14:paraId="7565F99C">
            <w:pPr>
              <w:jc w:val="center"/>
              <w:rPr>
                <w:rFonts w:hint="eastAsia" w:ascii="宋体" w:hAnsi="宋体" w:eastAsia="宋体" w:cs="宋体"/>
                <w:spacing w:val="-1"/>
                <w:szCs w:val="21"/>
              </w:rPr>
            </w:pPr>
          </w:p>
        </w:tc>
        <w:tc>
          <w:tcPr>
            <w:tcW w:w="1616" w:type="dxa"/>
          </w:tcPr>
          <w:p w14:paraId="5284CA45">
            <w:pPr>
              <w:rPr>
                <w:rFonts w:hint="eastAsia" w:ascii="Arial"/>
              </w:rPr>
            </w:pPr>
          </w:p>
        </w:tc>
        <w:tc>
          <w:tcPr>
            <w:tcW w:w="1500" w:type="dxa"/>
            <w:vAlign w:val="center"/>
          </w:tcPr>
          <w:p w14:paraId="3FB529F7">
            <w:pPr>
              <w:rPr>
                <w:rFonts w:hint="eastAsia" w:ascii="Arial"/>
              </w:rPr>
            </w:pPr>
          </w:p>
        </w:tc>
        <w:tc>
          <w:tcPr>
            <w:tcW w:w="1500" w:type="dxa"/>
            <w:vAlign w:val="center"/>
          </w:tcPr>
          <w:p w14:paraId="21FEA241">
            <w:pPr>
              <w:jc w:val="center"/>
              <w:rPr>
                <w:rFonts w:hint="eastAsia" w:ascii="宋体" w:hAnsi="宋体" w:eastAsia="宋体" w:cs="宋体"/>
                <w:spacing w:val="-1"/>
                <w:szCs w:val="21"/>
              </w:rPr>
            </w:pPr>
          </w:p>
        </w:tc>
        <w:tc>
          <w:tcPr>
            <w:tcW w:w="1584" w:type="dxa"/>
          </w:tcPr>
          <w:p w14:paraId="656035F3">
            <w:pPr>
              <w:rPr>
                <w:rFonts w:hint="eastAsia" w:ascii="Arial"/>
              </w:rPr>
            </w:pPr>
          </w:p>
        </w:tc>
        <w:tc>
          <w:tcPr>
            <w:tcW w:w="1483" w:type="dxa"/>
          </w:tcPr>
          <w:p w14:paraId="357F534C">
            <w:pPr>
              <w:rPr>
                <w:rFonts w:hint="eastAsia" w:ascii="Arial"/>
              </w:rPr>
            </w:pPr>
          </w:p>
        </w:tc>
        <w:tc>
          <w:tcPr>
            <w:tcW w:w="2133" w:type="dxa"/>
          </w:tcPr>
          <w:p w14:paraId="5C326FCF">
            <w:pPr>
              <w:rPr>
                <w:rFonts w:hint="eastAsia" w:ascii="Arial"/>
              </w:rPr>
            </w:pPr>
          </w:p>
        </w:tc>
        <w:tc>
          <w:tcPr>
            <w:tcW w:w="1117" w:type="dxa"/>
          </w:tcPr>
          <w:p w14:paraId="20D55E85">
            <w:pPr>
              <w:rPr>
                <w:rFonts w:hint="eastAsia" w:ascii="Arial"/>
              </w:rPr>
            </w:pPr>
          </w:p>
        </w:tc>
        <w:tc>
          <w:tcPr>
            <w:tcW w:w="1617" w:type="dxa"/>
          </w:tcPr>
          <w:p w14:paraId="7449E0AD">
            <w:pPr>
              <w:rPr>
                <w:rFonts w:hint="eastAsia" w:ascii="Arial"/>
              </w:rPr>
            </w:pPr>
          </w:p>
        </w:tc>
      </w:tr>
      <w:tr w14:paraId="020A9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781D2300">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14:paraId="56C0CAF4">
            <w:pPr>
              <w:jc w:val="center"/>
              <w:rPr>
                <w:rFonts w:hint="eastAsia" w:ascii="宋体" w:hAnsi="宋体" w:eastAsia="宋体" w:cs="宋体"/>
                <w:spacing w:val="-1"/>
                <w:szCs w:val="21"/>
              </w:rPr>
            </w:pPr>
          </w:p>
        </w:tc>
        <w:tc>
          <w:tcPr>
            <w:tcW w:w="1616" w:type="dxa"/>
          </w:tcPr>
          <w:p w14:paraId="474A6585">
            <w:pPr>
              <w:rPr>
                <w:rFonts w:hint="eastAsia" w:ascii="Arial"/>
              </w:rPr>
            </w:pPr>
          </w:p>
        </w:tc>
        <w:tc>
          <w:tcPr>
            <w:tcW w:w="1500" w:type="dxa"/>
            <w:vAlign w:val="center"/>
          </w:tcPr>
          <w:p w14:paraId="5EB26E5A">
            <w:pPr>
              <w:rPr>
                <w:rFonts w:hint="eastAsia" w:ascii="Arial"/>
              </w:rPr>
            </w:pPr>
          </w:p>
        </w:tc>
        <w:tc>
          <w:tcPr>
            <w:tcW w:w="1500" w:type="dxa"/>
            <w:vAlign w:val="center"/>
          </w:tcPr>
          <w:p w14:paraId="64B2BD77">
            <w:pPr>
              <w:jc w:val="center"/>
              <w:rPr>
                <w:rFonts w:hint="eastAsia" w:ascii="宋体" w:hAnsi="宋体" w:eastAsia="宋体" w:cs="宋体"/>
                <w:spacing w:val="-1"/>
                <w:szCs w:val="21"/>
              </w:rPr>
            </w:pPr>
          </w:p>
        </w:tc>
        <w:tc>
          <w:tcPr>
            <w:tcW w:w="1584" w:type="dxa"/>
          </w:tcPr>
          <w:p w14:paraId="3C8FF972">
            <w:pPr>
              <w:rPr>
                <w:rFonts w:hint="eastAsia" w:ascii="Arial"/>
              </w:rPr>
            </w:pPr>
          </w:p>
        </w:tc>
        <w:tc>
          <w:tcPr>
            <w:tcW w:w="1483" w:type="dxa"/>
          </w:tcPr>
          <w:p w14:paraId="24913D76">
            <w:pPr>
              <w:rPr>
                <w:rFonts w:hint="eastAsia" w:ascii="Arial"/>
              </w:rPr>
            </w:pPr>
          </w:p>
        </w:tc>
        <w:tc>
          <w:tcPr>
            <w:tcW w:w="2133" w:type="dxa"/>
          </w:tcPr>
          <w:p w14:paraId="61DB1865">
            <w:pPr>
              <w:rPr>
                <w:rFonts w:hint="eastAsia" w:ascii="Arial"/>
              </w:rPr>
            </w:pPr>
          </w:p>
        </w:tc>
        <w:tc>
          <w:tcPr>
            <w:tcW w:w="1117" w:type="dxa"/>
          </w:tcPr>
          <w:p w14:paraId="3763BEEE">
            <w:pPr>
              <w:rPr>
                <w:rFonts w:hint="eastAsia" w:ascii="Arial"/>
              </w:rPr>
            </w:pPr>
          </w:p>
        </w:tc>
        <w:tc>
          <w:tcPr>
            <w:tcW w:w="1617" w:type="dxa"/>
          </w:tcPr>
          <w:p w14:paraId="247AB2C3">
            <w:pPr>
              <w:rPr>
                <w:rFonts w:hint="eastAsia" w:ascii="Arial"/>
              </w:rPr>
            </w:pPr>
          </w:p>
        </w:tc>
      </w:tr>
      <w:tr w14:paraId="42258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2896084F">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14:paraId="5C5878C4">
            <w:pPr>
              <w:jc w:val="center"/>
              <w:rPr>
                <w:rFonts w:hint="eastAsia" w:ascii="宋体" w:hAnsi="宋体" w:eastAsia="宋体" w:cs="宋体"/>
                <w:spacing w:val="-1"/>
                <w:szCs w:val="21"/>
              </w:rPr>
            </w:pPr>
          </w:p>
        </w:tc>
        <w:tc>
          <w:tcPr>
            <w:tcW w:w="1616" w:type="dxa"/>
          </w:tcPr>
          <w:p w14:paraId="7DBA79F4">
            <w:pPr>
              <w:rPr>
                <w:rFonts w:hint="eastAsia" w:ascii="Arial"/>
              </w:rPr>
            </w:pPr>
          </w:p>
        </w:tc>
        <w:tc>
          <w:tcPr>
            <w:tcW w:w="1500" w:type="dxa"/>
            <w:vAlign w:val="center"/>
          </w:tcPr>
          <w:p w14:paraId="6CB77411">
            <w:pPr>
              <w:rPr>
                <w:rFonts w:hint="eastAsia" w:ascii="Arial"/>
              </w:rPr>
            </w:pPr>
          </w:p>
        </w:tc>
        <w:tc>
          <w:tcPr>
            <w:tcW w:w="1500" w:type="dxa"/>
            <w:vAlign w:val="center"/>
          </w:tcPr>
          <w:p w14:paraId="2480652F">
            <w:pPr>
              <w:jc w:val="center"/>
              <w:rPr>
                <w:rFonts w:hint="eastAsia" w:ascii="宋体" w:hAnsi="宋体" w:eastAsia="宋体" w:cs="宋体"/>
                <w:spacing w:val="-1"/>
                <w:szCs w:val="21"/>
              </w:rPr>
            </w:pPr>
          </w:p>
        </w:tc>
        <w:tc>
          <w:tcPr>
            <w:tcW w:w="1584" w:type="dxa"/>
          </w:tcPr>
          <w:p w14:paraId="30840C8E">
            <w:pPr>
              <w:rPr>
                <w:rFonts w:hint="eastAsia" w:ascii="Arial"/>
              </w:rPr>
            </w:pPr>
          </w:p>
        </w:tc>
        <w:tc>
          <w:tcPr>
            <w:tcW w:w="1483" w:type="dxa"/>
          </w:tcPr>
          <w:p w14:paraId="441ABA39">
            <w:pPr>
              <w:rPr>
                <w:rFonts w:hint="eastAsia" w:ascii="Arial"/>
              </w:rPr>
            </w:pPr>
          </w:p>
        </w:tc>
        <w:tc>
          <w:tcPr>
            <w:tcW w:w="2133" w:type="dxa"/>
          </w:tcPr>
          <w:p w14:paraId="290EB51F">
            <w:pPr>
              <w:rPr>
                <w:rFonts w:hint="eastAsia" w:ascii="Arial"/>
              </w:rPr>
            </w:pPr>
          </w:p>
        </w:tc>
        <w:tc>
          <w:tcPr>
            <w:tcW w:w="1117" w:type="dxa"/>
          </w:tcPr>
          <w:p w14:paraId="4A90D106">
            <w:pPr>
              <w:rPr>
                <w:rFonts w:hint="eastAsia" w:ascii="Arial"/>
              </w:rPr>
            </w:pPr>
          </w:p>
        </w:tc>
        <w:tc>
          <w:tcPr>
            <w:tcW w:w="1617" w:type="dxa"/>
          </w:tcPr>
          <w:p w14:paraId="3436E4E3">
            <w:pPr>
              <w:rPr>
                <w:rFonts w:hint="eastAsia" w:ascii="Arial"/>
              </w:rPr>
            </w:pPr>
          </w:p>
        </w:tc>
      </w:tr>
      <w:tr w14:paraId="11C46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76476FCE">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14:paraId="3015DC90">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14:paraId="5BA3F735">
            <w:pPr>
              <w:rPr>
                <w:rFonts w:hint="eastAsia" w:ascii="Arial"/>
              </w:rPr>
            </w:pPr>
          </w:p>
        </w:tc>
        <w:tc>
          <w:tcPr>
            <w:tcW w:w="1500" w:type="dxa"/>
            <w:vAlign w:val="center"/>
          </w:tcPr>
          <w:p w14:paraId="79F676C2">
            <w:pPr>
              <w:rPr>
                <w:rFonts w:hint="eastAsia" w:ascii="Arial"/>
              </w:rPr>
            </w:pPr>
          </w:p>
        </w:tc>
        <w:tc>
          <w:tcPr>
            <w:tcW w:w="1500" w:type="dxa"/>
            <w:vAlign w:val="center"/>
          </w:tcPr>
          <w:p w14:paraId="0AF468E9">
            <w:pPr>
              <w:jc w:val="center"/>
              <w:rPr>
                <w:rFonts w:hint="eastAsia" w:ascii="宋体" w:hAnsi="宋体" w:eastAsia="宋体" w:cs="宋体"/>
                <w:spacing w:val="-1"/>
                <w:szCs w:val="21"/>
              </w:rPr>
            </w:pPr>
          </w:p>
        </w:tc>
        <w:tc>
          <w:tcPr>
            <w:tcW w:w="1584" w:type="dxa"/>
          </w:tcPr>
          <w:p w14:paraId="5CED377D">
            <w:pPr>
              <w:rPr>
                <w:rFonts w:hint="eastAsia" w:ascii="Arial"/>
              </w:rPr>
            </w:pPr>
          </w:p>
        </w:tc>
        <w:tc>
          <w:tcPr>
            <w:tcW w:w="1483" w:type="dxa"/>
          </w:tcPr>
          <w:p w14:paraId="22A36CC3">
            <w:pPr>
              <w:rPr>
                <w:rFonts w:hint="eastAsia" w:ascii="Arial"/>
              </w:rPr>
            </w:pPr>
          </w:p>
        </w:tc>
        <w:tc>
          <w:tcPr>
            <w:tcW w:w="2133" w:type="dxa"/>
          </w:tcPr>
          <w:p w14:paraId="31CF9A1C">
            <w:pPr>
              <w:rPr>
                <w:rFonts w:hint="eastAsia" w:ascii="Arial"/>
              </w:rPr>
            </w:pPr>
          </w:p>
        </w:tc>
        <w:tc>
          <w:tcPr>
            <w:tcW w:w="1117" w:type="dxa"/>
          </w:tcPr>
          <w:p w14:paraId="39C80709">
            <w:pPr>
              <w:rPr>
                <w:rFonts w:hint="eastAsia" w:ascii="Arial"/>
              </w:rPr>
            </w:pPr>
          </w:p>
        </w:tc>
        <w:tc>
          <w:tcPr>
            <w:tcW w:w="1617" w:type="dxa"/>
          </w:tcPr>
          <w:p w14:paraId="178A0575">
            <w:pPr>
              <w:rPr>
                <w:rFonts w:hint="eastAsia" w:ascii="Arial"/>
              </w:rPr>
            </w:pPr>
          </w:p>
        </w:tc>
      </w:tr>
      <w:tr w14:paraId="680D5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14:paraId="3D1640C0">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14:paraId="21B204E9">
            <w:pPr>
              <w:spacing w:before="207" w:line="219" w:lineRule="auto"/>
              <w:ind w:left="3416"/>
              <w:rPr>
                <w:rFonts w:hint="eastAsia" w:ascii="宋体" w:hAnsi="宋体" w:eastAsia="宋体" w:cs="宋体"/>
                <w:spacing w:val="-6"/>
                <w:szCs w:val="21"/>
              </w:rPr>
            </w:pPr>
          </w:p>
        </w:tc>
        <w:tc>
          <w:tcPr>
            <w:tcW w:w="4867" w:type="dxa"/>
            <w:gridSpan w:val="3"/>
          </w:tcPr>
          <w:p w14:paraId="574E6F06">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ACB6268">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0B23896A">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2752501">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5B11FE7">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B04134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09EF06B">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7559470">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10A43434">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D9A7EE3">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0CA844CF">
      <w:pPr>
        <w:spacing w:before="87" w:line="198" w:lineRule="auto"/>
        <w:ind w:left="411"/>
        <w:rPr>
          <w:rFonts w:hint="eastAsia" w:ascii="宋体" w:hAnsi="宋体" w:eastAsia="宋体" w:cs="宋体"/>
          <w:spacing w:val="-2"/>
          <w:sz w:val="24"/>
          <w:szCs w:val="24"/>
        </w:rPr>
        <w:sectPr>
          <w:footerReference r:id="rId30" w:type="default"/>
          <w:pgSz w:w="16841" w:h="11907"/>
          <w:pgMar w:top="400" w:right="1500" w:bottom="1184" w:left="1480" w:header="0" w:footer="1022" w:gutter="0"/>
          <w:cols w:space="720" w:num="1"/>
        </w:sectPr>
      </w:pPr>
    </w:p>
    <w:p w14:paraId="5695DFB4">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25C89889">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C266BC7">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740555">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7712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043F801">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0F4FCC9A">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28EAFCD">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24F16201">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096EE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A45552A">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2C464AC8">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5CFD2889">
            <w:pPr>
              <w:rPr>
                <w:rFonts w:hint="eastAsia" w:ascii="Arial"/>
              </w:rPr>
            </w:pPr>
          </w:p>
        </w:tc>
        <w:tc>
          <w:tcPr>
            <w:tcW w:w="3362" w:type="dxa"/>
          </w:tcPr>
          <w:p w14:paraId="7ECA5A9D">
            <w:pPr>
              <w:rPr>
                <w:rFonts w:hint="eastAsia" w:ascii="Arial"/>
              </w:rPr>
            </w:pPr>
          </w:p>
        </w:tc>
      </w:tr>
      <w:tr w14:paraId="11C8C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335FE38">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4D917A16">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EA238D0">
            <w:pPr>
              <w:rPr>
                <w:rFonts w:hint="eastAsia" w:ascii="Arial"/>
              </w:rPr>
            </w:pPr>
          </w:p>
        </w:tc>
        <w:tc>
          <w:tcPr>
            <w:tcW w:w="3362" w:type="dxa"/>
          </w:tcPr>
          <w:p w14:paraId="5822D63F">
            <w:pPr>
              <w:rPr>
                <w:rFonts w:hint="eastAsia" w:ascii="Arial"/>
              </w:rPr>
            </w:pPr>
          </w:p>
        </w:tc>
      </w:tr>
      <w:tr w14:paraId="66380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E3DB48E">
            <w:pPr>
              <w:rPr>
                <w:rFonts w:hint="eastAsia" w:ascii="Arial"/>
              </w:rPr>
            </w:pPr>
          </w:p>
          <w:p w14:paraId="32F8AED2">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1E7028DC">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D6E0E3C">
            <w:pPr>
              <w:rPr>
                <w:rFonts w:hint="eastAsia" w:ascii="Arial"/>
              </w:rPr>
            </w:pPr>
          </w:p>
        </w:tc>
        <w:tc>
          <w:tcPr>
            <w:tcW w:w="3362" w:type="dxa"/>
          </w:tcPr>
          <w:p w14:paraId="2224EE79">
            <w:pPr>
              <w:rPr>
                <w:rFonts w:hint="eastAsia" w:ascii="Arial"/>
              </w:rPr>
            </w:pPr>
          </w:p>
        </w:tc>
      </w:tr>
      <w:tr w14:paraId="3173E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509A6924">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607E1078">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D874C94">
            <w:pPr>
              <w:rPr>
                <w:rFonts w:hint="eastAsia" w:ascii="Arial"/>
              </w:rPr>
            </w:pPr>
          </w:p>
        </w:tc>
        <w:tc>
          <w:tcPr>
            <w:tcW w:w="3362" w:type="dxa"/>
          </w:tcPr>
          <w:p w14:paraId="12F2E87C">
            <w:pPr>
              <w:rPr>
                <w:rFonts w:hint="eastAsia" w:ascii="Arial"/>
              </w:rPr>
            </w:pPr>
          </w:p>
        </w:tc>
      </w:tr>
      <w:tr w14:paraId="19B5B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2202A2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C086673">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91CCC58">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B619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39C4D8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7981696">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06F9F36">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BD7F89F">
      <w:pPr>
        <w:spacing w:line="291" w:lineRule="auto"/>
        <w:rPr>
          <w:rFonts w:hint="eastAsia" w:ascii="Arial"/>
        </w:rPr>
      </w:pPr>
    </w:p>
    <w:p w14:paraId="51645670">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70552DED">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0D04877E">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44D5DC95">
      <w:pPr>
        <w:pStyle w:val="22"/>
      </w:pPr>
    </w:p>
    <w:p w14:paraId="4AC74CA8">
      <w:pPr>
        <w:pStyle w:val="22"/>
      </w:pPr>
    </w:p>
    <w:p w14:paraId="7F676E11">
      <w:pPr>
        <w:spacing w:before="140" w:line="220" w:lineRule="auto"/>
        <w:ind w:left="2" w:firstLine="464" w:firstLineChars="200"/>
        <w:rPr>
          <w:rFonts w:hint="eastAsia" w:ascii="宋体" w:hAnsi="宋体" w:eastAsia="宋体" w:cs="宋体"/>
          <w:spacing w:val="-2"/>
          <w:szCs w:val="21"/>
        </w:rPr>
        <w:sectPr>
          <w:footerReference r:id="rId31"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384C593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D842AFF">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FBE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A3D4A5C">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3EF54580">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BB65C3A">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9C0E9F4">
            <w:pPr>
              <w:jc w:val="center"/>
              <w:rPr>
                <w:rFonts w:ascii="Times New Roman" w:hAnsi="Times New Roman" w:eastAsia="宋体" w:cs="Times New Roman"/>
                <w:b/>
                <w:szCs w:val="20"/>
              </w:rPr>
            </w:pPr>
            <w:r>
              <w:rPr>
                <w:rFonts w:hint="eastAsia" w:ascii="宋体" w:hAnsi="宋体" w:eastAsia="宋体" w:cs="宋体"/>
                <w:b/>
                <w:szCs w:val="20"/>
              </w:rPr>
              <w:t>是否偏离</w:t>
            </w:r>
          </w:p>
          <w:p w14:paraId="7C6AB6F1">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CAB90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E7B2D9A">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2D0C730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CA20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70433C">
            <w:pPr>
              <w:jc w:val="center"/>
              <w:rPr>
                <w:rFonts w:ascii="Times New Roman" w:hAnsi="Times New Roman" w:eastAsia="宋体" w:cs="Times New Roman"/>
                <w:b/>
                <w:szCs w:val="20"/>
              </w:rPr>
            </w:pPr>
          </w:p>
        </w:tc>
      </w:tr>
      <w:tr w14:paraId="3B1A76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DDF5EC7">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CA9B75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E96B77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7131822">
            <w:pPr>
              <w:jc w:val="center"/>
              <w:rPr>
                <w:rFonts w:ascii="Times New Roman" w:hAnsi="Times New Roman" w:eastAsia="宋体" w:cs="Times New Roman"/>
                <w:b/>
                <w:szCs w:val="21"/>
              </w:rPr>
            </w:pPr>
          </w:p>
        </w:tc>
      </w:tr>
      <w:tr w14:paraId="4188B9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39C618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36BF54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5026E97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807B5DB">
            <w:pPr>
              <w:jc w:val="center"/>
              <w:rPr>
                <w:rFonts w:ascii="Times New Roman" w:hAnsi="Times New Roman" w:eastAsia="宋体" w:cs="Times New Roman"/>
                <w:b/>
                <w:szCs w:val="20"/>
              </w:rPr>
            </w:pPr>
          </w:p>
        </w:tc>
      </w:tr>
      <w:tr w14:paraId="343F4A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71827D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3393E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7EEAA3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6B76A9D">
            <w:pPr>
              <w:jc w:val="center"/>
              <w:rPr>
                <w:rFonts w:ascii="Times New Roman" w:hAnsi="Times New Roman" w:eastAsia="宋体" w:cs="Times New Roman"/>
                <w:b/>
                <w:szCs w:val="21"/>
              </w:rPr>
            </w:pPr>
          </w:p>
          <w:p w14:paraId="553FA066">
            <w:pPr>
              <w:jc w:val="center"/>
              <w:rPr>
                <w:rFonts w:ascii="Times New Roman" w:hAnsi="Times New Roman" w:eastAsia="宋体" w:cs="Times New Roman"/>
                <w:b/>
                <w:szCs w:val="21"/>
              </w:rPr>
            </w:pPr>
          </w:p>
          <w:p w14:paraId="7A32285E">
            <w:pPr>
              <w:jc w:val="center"/>
              <w:rPr>
                <w:rFonts w:ascii="Times New Roman" w:hAnsi="Times New Roman" w:eastAsia="宋体" w:cs="Times New Roman"/>
                <w:b/>
                <w:szCs w:val="21"/>
              </w:rPr>
            </w:pPr>
          </w:p>
          <w:p w14:paraId="230AC0E2">
            <w:pPr>
              <w:jc w:val="center"/>
              <w:rPr>
                <w:rFonts w:ascii="Times New Roman" w:hAnsi="Times New Roman" w:eastAsia="宋体" w:cs="Times New Roman"/>
                <w:b/>
                <w:szCs w:val="21"/>
              </w:rPr>
            </w:pPr>
          </w:p>
          <w:p w14:paraId="1B3669E8">
            <w:pPr>
              <w:jc w:val="center"/>
              <w:rPr>
                <w:rFonts w:ascii="Times New Roman" w:hAnsi="Times New Roman" w:eastAsia="宋体" w:cs="Times New Roman"/>
                <w:b/>
                <w:szCs w:val="21"/>
              </w:rPr>
            </w:pPr>
          </w:p>
          <w:p w14:paraId="3437220B">
            <w:pPr>
              <w:jc w:val="center"/>
              <w:rPr>
                <w:rFonts w:ascii="Times New Roman" w:hAnsi="Times New Roman" w:eastAsia="宋体" w:cs="Times New Roman"/>
                <w:b/>
                <w:szCs w:val="21"/>
              </w:rPr>
            </w:pPr>
          </w:p>
          <w:p w14:paraId="5EE0CD1F">
            <w:pPr>
              <w:jc w:val="center"/>
              <w:rPr>
                <w:rFonts w:ascii="Times New Roman" w:hAnsi="Times New Roman" w:eastAsia="宋体" w:cs="Times New Roman"/>
                <w:b/>
                <w:szCs w:val="21"/>
              </w:rPr>
            </w:pPr>
          </w:p>
          <w:p w14:paraId="6F05EC94">
            <w:pPr>
              <w:jc w:val="center"/>
              <w:rPr>
                <w:rFonts w:ascii="Times New Roman" w:hAnsi="Times New Roman" w:eastAsia="宋体" w:cs="Times New Roman"/>
                <w:b/>
                <w:szCs w:val="21"/>
              </w:rPr>
            </w:pPr>
          </w:p>
          <w:p w14:paraId="16974428">
            <w:pPr>
              <w:jc w:val="center"/>
              <w:rPr>
                <w:rFonts w:ascii="Times New Roman" w:hAnsi="Times New Roman" w:eastAsia="宋体" w:cs="Times New Roman"/>
                <w:b/>
                <w:szCs w:val="21"/>
              </w:rPr>
            </w:pPr>
          </w:p>
          <w:p w14:paraId="1413DBB7">
            <w:pPr>
              <w:jc w:val="center"/>
              <w:rPr>
                <w:rFonts w:ascii="Times New Roman" w:hAnsi="Times New Roman" w:eastAsia="宋体" w:cs="Times New Roman"/>
                <w:b/>
                <w:szCs w:val="21"/>
              </w:rPr>
            </w:pPr>
          </w:p>
          <w:p w14:paraId="32C74E0B">
            <w:pPr>
              <w:jc w:val="center"/>
              <w:rPr>
                <w:rFonts w:ascii="Times New Roman" w:hAnsi="Times New Roman" w:eastAsia="宋体" w:cs="Times New Roman"/>
                <w:b/>
                <w:szCs w:val="21"/>
              </w:rPr>
            </w:pPr>
          </w:p>
          <w:p w14:paraId="6F52E7BB">
            <w:pPr>
              <w:jc w:val="center"/>
              <w:rPr>
                <w:rFonts w:ascii="Times New Roman" w:hAnsi="Times New Roman" w:eastAsia="宋体" w:cs="Times New Roman"/>
                <w:b/>
                <w:szCs w:val="21"/>
              </w:rPr>
            </w:pPr>
          </w:p>
          <w:p w14:paraId="19E6124A">
            <w:pPr>
              <w:jc w:val="center"/>
              <w:rPr>
                <w:rFonts w:ascii="Times New Roman" w:hAnsi="Times New Roman" w:eastAsia="宋体" w:cs="Times New Roman"/>
                <w:b/>
                <w:szCs w:val="21"/>
              </w:rPr>
            </w:pPr>
          </w:p>
          <w:p w14:paraId="3865411F">
            <w:pPr>
              <w:jc w:val="center"/>
              <w:rPr>
                <w:rFonts w:ascii="Times New Roman" w:hAnsi="Times New Roman" w:eastAsia="宋体" w:cs="Times New Roman"/>
                <w:b/>
                <w:szCs w:val="21"/>
              </w:rPr>
            </w:pPr>
          </w:p>
          <w:p w14:paraId="00125745">
            <w:pPr>
              <w:jc w:val="center"/>
              <w:rPr>
                <w:rFonts w:ascii="Times New Roman" w:hAnsi="Times New Roman" w:eastAsia="宋体" w:cs="Times New Roman"/>
                <w:b/>
                <w:szCs w:val="21"/>
              </w:rPr>
            </w:pPr>
          </w:p>
          <w:p w14:paraId="0D99C0C5">
            <w:pPr>
              <w:jc w:val="center"/>
              <w:rPr>
                <w:rFonts w:ascii="Times New Roman" w:hAnsi="Times New Roman" w:eastAsia="宋体" w:cs="Times New Roman"/>
                <w:b/>
                <w:szCs w:val="21"/>
              </w:rPr>
            </w:pPr>
          </w:p>
          <w:p w14:paraId="379153E2">
            <w:pPr>
              <w:jc w:val="center"/>
              <w:rPr>
                <w:rFonts w:ascii="Times New Roman" w:hAnsi="Times New Roman" w:eastAsia="宋体" w:cs="Times New Roman"/>
                <w:b/>
                <w:szCs w:val="20"/>
              </w:rPr>
            </w:pPr>
          </w:p>
        </w:tc>
      </w:tr>
      <w:tr w14:paraId="6051D5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C34D94D">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93556D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30242DC9">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E5073BE">
            <w:pPr>
              <w:jc w:val="center"/>
              <w:rPr>
                <w:rFonts w:ascii="Times New Roman" w:hAnsi="Times New Roman" w:eastAsia="宋体" w:cs="Times New Roman"/>
                <w:b/>
                <w:szCs w:val="20"/>
              </w:rPr>
            </w:pPr>
          </w:p>
        </w:tc>
      </w:tr>
    </w:tbl>
    <w:p w14:paraId="4B18C1E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2E330F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44939485">
      <w:pPr>
        <w:rPr>
          <w:rFonts w:ascii="宋体" w:hAnsi="Calibri" w:eastAsia="宋体" w:cs="Times New Roman"/>
          <w:szCs w:val="20"/>
        </w:rPr>
      </w:pPr>
    </w:p>
    <w:p w14:paraId="4D36B2DB">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6F74AD50">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B1ED5CD">
      <w:pPr>
        <w:spacing w:line="272" w:lineRule="auto"/>
        <w:rPr>
          <w:rFonts w:hint="eastAsia" w:ascii="Arial"/>
        </w:rPr>
      </w:pPr>
    </w:p>
    <w:p w14:paraId="214A7A3B">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14:paraId="16212F83">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573DEB23">
      <w:pPr>
        <w:rPr>
          <w:rFonts w:hint="eastAsia"/>
        </w:rPr>
      </w:pPr>
    </w:p>
    <w:p w14:paraId="3464E481">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2A5858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BC7C881">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2C4A6D14">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D8CCDC6">
      <w:pPr>
        <w:keepNext/>
        <w:keepLines/>
        <w:rPr>
          <w:rFonts w:ascii="Times New Roman" w:hAnsi="Times New Roman" w:eastAsia="宋体" w:cs="Times New Roman"/>
          <w:b/>
          <w:bCs/>
          <w:color w:val="000000"/>
          <w:sz w:val="24"/>
          <w:szCs w:val="24"/>
        </w:rPr>
      </w:pPr>
    </w:p>
    <w:p w14:paraId="771D2D56">
      <w:pPr>
        <w:spacing w:before="75" w:line="227" w:lineRule="auto"/>
        <w:ind w:left="135"/>
        <w:rPr>
          <w:rFonts w:hint="eastAsia" w:ascii="宋体" w:hAnsi="宋体" w:eastAsia="宋体" w:cs="宋体"/>
          <w:spacing w:val="-2"/>
          <w:sz w:val="24"/>
          <w:szCs w:val="24"/>
        </w:rPr>
      </w:pPr>
    </w:p>
    <w:p w14:paraId="4629B6CC">
      <w:pPr>
        <w:spacing w:before="75" w:line="227" w:lineRule="auto"/>
        <w:ind w:left="135"/>
        <w:rPr>
          <w:rFonts w:hint="eastAsia" w:ascii="宋体" w:hAnsi="宋体" w:eastAsia="宋体" w:cs="宋体"/>
          <w:spacing w:val="-2"/>
          <w:sz w:val="24"/>
          <w:szCs w:val="24"/>
        </w:rPr>
      </w:pPr>
    </w:p>
    <w:p w14:paraId="6A5308EB">
      <w:pPr>
        <w:spacing w:before="75" w:line="227" w:lineRule="auto"/>
        <w:ind w:left="135"/>
        <w:rPr>
          <w:rFonts w:hint="eastAsia" w:eastAsia="宋体"/>
          <w:sz w:val="24"/>
          <w:szCs w:val="24"/>
        </w:rPr>
        <w:sectPr>
          <w:footerReference r:id="rId32"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310C6EE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2E54195">
      <w:pPr>
        <w:spacing w:line="240" w:lineRule="exact"/>
        <w:jc w:val="center"/>
        <w:rPr>
          <w:rFonts w:ascii="宋体" w:hAnsi="Calibri" w:eastAsia="宋体" w:cs="Times New Roman"/>
          <w:b/>
          <w:bCs/>
          <w:sz w:val="36"/>
          <w:szCs w:val="20"/>
        </w:rPr>
      </w:pPr>
    </w:p>
    <w:p w14:paraId="4AB63DA3">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2557BBF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14:paraId="605723E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14:paraId="50A04C1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FF034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B28F33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A036C8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DB29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06C48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2522D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ED53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0AD3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552B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5B1B0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522A10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22BAEA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B667CD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61E81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1CC2D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5B96D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179432">
      <w:pPr>
        <w:spacing w:line="360" w:lineRule="auto"/>
        <w:ind w:firstLine="480" w:firstLineChars="200"/>
        <w:rPr>
          <w:rFonts w:hint="eastAsia" w:ascii="宋体" w:hAnsi="宋体" w:eastAsia="宋体" w:cs="Times New Roman"/>
          <w:sz w:val="24"/>
          <w:szCs w:val="20"/>
          <w:u w:val="single"/>
        </w:rPr>
      </w:pPr>
    </w:p>
    <w:p w14:paraId="508EF65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27EA35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08DD4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4390726">
      <w:pPr>
        <w:rPr>
          <w:rFonts w:ascii="宋体" w:hAnsi="Calibri" w:eastAsia="宋体" w:cs="宋体"/>
          <w:b/>
          <w:bCs/>
          <w:color w:val="000000"/>
          <w:sz w:val="28"/>
          <w:szCs w:val="20"/>
        </w:rPr>
      </w:pPr>
    </w:p>
    <w:p w14:paraId="45C609D4">
      <w:pPr>
        <w:pStyle w:val="22"/>
        <w:rPr>
          <w:rFonts w:hAnsi="Calibri" w:eastAsia="宋体" w:cs="宋体"/>
          <w:b/>
          <w:bCs/>
          <w:color w:val="000000"/>
          <w:sz w:val="28"/>
          <w:szCs w:val="20"/>
        </w:rPr>
      </w:pPr>
    </w:p>
    <w:p w14:paraId="72608A64">
      <w:pPr>
        <w:rPr>
          <w:rFonts w:ascii="宋体" w:hAnsi="Calibri" w:eastAsia="宋体" w:cs="宋体"/>
          <w:b/>
          <w:bCs/>
          <w:color w:val="000000"/>
          <w:sz w:val="28"/>
          <w:szCs w:val="20"/>
        </w:rPr>
      </w:pPr>
    </w:p>
    <w:p w14:paraId="768CDAD7">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34449B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25C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689848D">
            <w:pPr>
              <w:jc w:val="center"/>
              <w:rPr>
                <w:rFonts w:ascii="Times New Roman" w:hAnsi="Times New Roman" w:eastAsia="宋体" w:cs="Times New Roman"/>
                <w:b/>
                <w:szCs w:val="20"/>
              </w:rPr>
            </w:pPr>
          </w:p>
          <w:p w14:paraId="28D51648">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32387351">
            <w:pPr>
              <w:rPr>
                <w:rFonts w:ascii="Times New Roman" w:hAnsi="Times New Roman" w:eastAsia="等线" w:cs="Times New Roman"/>
                <w:b/>
                <w:sz w:val="30"/>
                <w:szCs w:val="30"/>
              </w:rPr>
            </w:pPr>
          </w:p>
          <w:p w14:paraId="3E0687C9">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14:paraId="25640FC7">
            <w:pPr>
              <w:jc w:val="center"/>
              <w:rPr>
                <w:rFonts w:ascii="Times New Roman" w:hAnsi="Times New Roman" w:eastAsia="宋体" w:cs="Times New Roman"/>
                <w:b/>
                <w:szCs w:val="20"/>
              </w:rPr>
            </w:pPr>
          </w:p>
          <w:p w14:paraId="44C9FE4C">
            <w:pPr>
              <w:jc w:val="center"/>
              <w:rPr>
                <w:rFonts w:ascii="Times New Roman" w:hAnsi="Times New Roman" w:eastAsia="宋体" w:cs="Times New Roman"/>
                <w:b/>
                <w:szCs w:val="20"/>
              </w:rPr>
            </w:pPr>
          </w:p>
          <w:p w14:paraId="5522ACB8">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14:paraId="2127E754">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2691F1E7">
            <w:pPr>
              <w:jc w:val="center"/>
              <w:rPr>
                <w:rFonts w:ascii="Times New Roman" w:hAnsi="Times New Roman" w:eastAsia="宋体" w:cs="Times New Roman"/>
                <w:b/>
                <w:szCs w:val="20"/>
              </w:rPr>
            </w:pPr>
            <w:r>
              <w:rPr>
                <w:rFonts w:hint="eastAsia" w:ascii="宋体" w:hAnsi="宋体" w:eastAsia="宋体" w:cs="宋体"/>
                <w:b/>
                <w:szCs w:val="20"/>
              </w:rPr>
              <w:t>地址：</w:t>
            </w:r>
          </w:p>
          <w:p w14:paraId="77B50D0A">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080B0E42">
            <w:pPr>
              <w:jc w:val="center"/>
              <w:rPr>
                <w:rFonts w:ascii="Times New Roman" w:hAnsi="Times New Roman" w:eastAsia="宋体" w:cs="Times New Roman"/>
                <w:b/>
                <w:szCs w:val="20"/>
              </w:rPr>
            </w:pPr>
            <w:r>
              <w:rPr>
                <w:rFonts w:hint="eastAsia" w:ascii="宋体" w:hAnsi="宋体" w:eastAsia="宋体" w:cs="宋体"/>
                <w:b/>
                <w:szCs w:val="20"/>
              </w:rPr>
              <w:t>传真：</w:t>
            </w:r>
          </w:p>
          <w:p w14:paraId="206919B9">
            <w:pPr>
              <w:jc w:val="center"/>
              <w:rPr>
                <w:rFonts w:ascii="Times New Roman" w:hAnsi="Times New Roman" w:eastAsia="宋体" w:cs="Times New Roman"/>
                <w:b/>
                <w:szCs w:val="20"/>
              </w:rPr>
            </w:pPr>
          </w:p>
          <w:p w14:paraId="32B6B21B">
            <w:pPr>
              <w:jc w:val="center"/>
              <w:rPr>
                <w:rFonts w:ascii="Times New Roman" w:hAnsi="Times New Roman" w:eastAsia="宋体" w:cs="Times New Roman"/>
                <w:b/>
                <w:szCs w:val="20"/>
              </w:rPr>
            </w:pPr>
          </w:p>
        </w:tc>
      </w:tr>
    </w:tbl>
    <w:p w14:paraId="3EA4C48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98CA78E">
      <w:pPr>
        <w:pStyle w:val="22"/>
      </w:pPr>
    </w:p>
    <w:p w14:paraId="3AAD25EC">
      <w:pPr>
        <w:jc w:val="right"/>
        <w:rPr>
          <w:rFonts w:hint="eastAsia" w:asciiTheme="minorEastAsia" w:hAnsiTheme="minorEastAsia" w:cstheme="minorEastAsia"/>
          <w:sz w:val="20"/>
          <w:szCs w:val="20"/>
        </w:rPr>
      </w:pPr>
    </w:p>
    <w:p w14:paraId="0D100108">
      <w:pPr>
        <w:pStyle w:val="29"/>
        <w:rPr>
          <w:rFonts w:hint="eastAsia" w:asciiTheme="minorEastAsia" w:hAnsiTheme="minorEastAsia" w:cstheme="minorEastAsia"/>
          <w:sz w:val="20"/>
          <w:szCs w:val="20"/>
        </w:rPr>
      </w:pPr>
    </w:p>
    <w:p w14:paraId="5DDD9190">
      <w:pPr>
        <w:rPr>
          <w:rFonts w:hint="eastAsia" w:asciiTheme="minorEastAsia" w:hAnsiTheme="minorEastAsia" w:cstheme="minorEastAsia"/>
          <w:sz w:val="20"/>
          <w:szCs w:val="20"/>
        </w:rPr>
      </w:pPr>
    </w:p>
    <w:p w14:paraId="2969FF42">
      <w:pPr>
        <w:pStyle w:val="29"/>
        <w:rPr>
          <w:rFonts w:hint="eastAsia" w:asciiTheme="minorEastAsia" w:hAnsiTheme="minorEastAsia" w:cstheme="minorEastAsia"/>
          <w:sz w:val="20"/>
          <w:szCs w:val="20"/>
        </w:rPr>
      </w:pPr>
    </w:p>
    <w:p w14:paraId="41EFD57F">
      <w:pPr>
        <w:rPr>
          <w:rFonts w:hint="eastAsia" w:asciiTheme="minorEastAsia" w:hAnsiTheme="minorEastAsia" w:cstheme="minorEastAsia"/>
          <w:sz w:val="20"/>
          <w:szCs w:val="20"/>
        </w:rPr>
      </w:pPr>
    </w:p>
    <w:p w14:paraId="2B15F68F">
      <w:pPr>
        <w:pStyle w:val="29"/>
        <w:rPr>
          <w:rFonts w:hint="eastAsia" w:asciiTheme="minorEastAsia" w:hAnsiTheme="minorEastAsia" w:cstheme="minorEastAsia"/>
          <w:sz w:val="20"/>
          <w:szCs w:val="20"/>
        </w:rPr>
      </w:pPr>
    </w:p>
    <w:p w14:paraId="543A3F54">
      <w:pPr>
        <w:rPr>
          <w:rFonts w:hint="eastAsia" w:asciiTheme="minorEastAsia" w:hAnsiTheme="minorEastAsia" w:cstheme="minorEastAsia"/>
          <w:sz w:val="20"/>
          <w:szCs w:val="20"/>
        </w:rPr>
      </w:pPr>
    </w:p>
    <w:p w14:paraId="37B90358">
      <w:pPr>
        <w:pStyle w:val="29"/>
        <w:rPr>
          <w:rFonts w:hint="eastAsia" w:asciiTheme="minorEastAsia" w:hAnsiTheme="minorEastAsia" w:cstheme="minorEastAsia"/>
          <w:sz w:val="20"/>
          <w:szCs w:val="20"/>
        </w:rPr>
      </w:pPr>
    </w:p>
    <w:p w14:paraId="511A21E1">
      <w:pPr>
        <w:rPr>
          <w:rFonts w:hint="eastAsia" w:asciiTheme="minorEastAsia" w:hAnsiTheme="minorEastAsia" w:cstheme="minorEastAsia"/>
          <w:sz w:val="20"/>
          <w:szCs w:val="20"/>
        </w:rPr>
      </w:pPr>
    </w:p>
    <w:p w14:paraId="1BDA5376">
      <w:pPr>
        <w:pStyle w:val="29"/>
        <w:rPr>
          <w:rFonts w:hint="eastAsia" w:asciiTheme="minorEastAsia" w:hAnsiTheme="minorEastAsia" w:cstheme="minorEastAsia"/>
          <w:sz w:val="20"/>
          <w:szCs w:val="20"/>
        </w:rPr>
      </w:pPr>
    </w:p>
    <w:p w14:paraId="4A802AC7">
      <w:pPr>
        <w:rPr>
          <w:rFonts w:hint="eastAsia" w:asciiTheme="minorEastAsia" w:hAnsiTheme="minorEastAsia" w:cstheme="minorEastAsia"/>
          <w:sz w:val="20"/>
          <w:szCs w:val="20"/>
        </w:rPr>
      </w:pPr>
    </w:p>
    <w:p w14:paraId="7EC0B3B7">
      <w:pPr>
        <w:pStyle w:val="29"/>
        <w:rPr>
          <w:rFonts w:hint="eastAsia" w:asciiTheme="minorEastAsia" w:hAnsiTheme="minorEastAsia" w:cstheme="minorEastAsia"/>
          <w:sz w:val="20"/>
          <w:szCs w:val="20"/>
        </w:rPr>
      </w:pPr>
    </w:p>
    <w:p w14:paraId="7A22C1CA">
      <w:pPr>
        <w:rPr>
          <w:rFonts w:hint="eastAsia" w:asciiTheme="minorEastAsia" w:hAnsiTheme="minorEastAsia" w:cstheme="minorEastAsia"/>
          <w:sz w:val="20"/>
          <w:szCs w:val="20"/>
        </w:rPr>
      </w:pPr>
    </w:p>
    <w:p w14:paraId="7060577C">
      <w:pPr>
        <w:pStyle w:val="29"/>
        <w:rPr>
          <w:rFonts w:hint="eastAsia" w:asciiTheme="minorEastAsia" w:hAnsiTheme="minorEastAsia" w:cstheme="minorEastAsia"/>
          <w:sz w:val="20"/>
          <w:szCs w:val="20"/>
        </w:rPr>
      </w:pPr>
    </w:p>
    <w:p w14:paraId="3B2AF7E5">
      <w:pPr>
        <w:rPr>
          <w:rFonts w:hint="eastAsia" w:asciiTheme="minorEastAsia" w:hAnsiTheme="minorEastAsia" w:cstheme="minorEastAsia"/>
          <w:sz w:val="20"/>
          <w:szCs w:val="20"/>
        </w:rPr>
      </w:pPr>
    </w:p>
    <w:p w14:paraId="673801C4">
      <w:pPr>
        <w:pStyle w:val="29"/>
        <w:rPr>
          <w:rFonts w:hint="eastAsia" w:asciiTheme="minorEastAsia" w:hAnsiTheme="minorEastAsia" w:cstheme="minorEastAsia"/>
          <w:sz w:val="20"/>
          <w:szCs w:val="20"/>
        </w:rPr>
      </w:pPr>
    </w:p>
    <w:p w14:paraId="17D3D8BE">
      <w:pPr>
        <w:rPr>
          <w:rFonts w:hint="eastAsia" w:asciiTheme="minorEastAsia" w:hAnsiTheme="minorEastAsia" w:cstheme="minorEastAsia"/>
          <w:sz w:val="20"/>
          <w:szCs w:val="20"/>
        </w:rPr>
      </w:pPr>
    </w:p>
    <w:p w14:paraId="0DDE0242">
      <w:pPr>
        <w:pStyle w:val="29"/>
        <w:rPr>
          <w:rFonts w:hint="eastAsia" w:asciiTheme="minorEastAsia" w:hAnsiTheme="minorEastAsia" w:cstheme="minorEastAsia"/>
          <w:sz w:val="20"/>
          <w:szCs w:val="20"/>
        </w:rPr>
      </w:pPr>
    </w:p>
    <w:p w14:paraId="3E98D9FE">
      <w:pPr>
        <w:rPr>
          <w:rFonts w:hint="eastAsia"/>
        </w:rPr>
      </w:pPr>
      <w:r>
        <w:br w:type="page"/>
      </w:r>
    </w:p>
    <w:p w14:paraId="686A7364">
      <w:pPr>
        <w:pStyle w:val="29"/>
        <w:rPr>
          <w:rFonts w:hint="eastAsia"/>
        </w:rPr>
        <w:sectPr>
          <w:headerReference r:id="rId34" w:type="first"/>
          <w:footerReference r:id="rId36" w:type="first"/>
          <w:headerReference r:id="rId33" w:type="default"/>
          <w:footerReference r:id="rId35" w:type="default"/>
          <w:pgSz w:w="11906" w:h="16838"/>
          <w:pgMar w:top="1588" w:right="1418" w:bottom="1134" w:left="1418" w:header="851" w:footer="992" w:gutter="0"/>
          <w:cols w:space="720" w:num="1"/>
          <w:titlePg/>
          <w:docGrid w:type="lines" w:linePitch="312" w:charSpace="0"/>
        </w:sectPr>
      </w:pPr>
    </w:p>
    <w:p w14:paraId="2FF2C857">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14:paraId="7C6F5DA4">
      <w:pPr>
        <w:adjustRightInd w:val="0"/>
        <w:snapToGrid w:val="0"/>
        <w:spacing w:line="360" w:lineRule="auto"/>
        <w:ind w:firstLine="570"/>
        <w:jc w:val="left"/>
        <w:rPr>
          <w:rFonts w:hint="eastAsia" w:ascii="宋体" w:hAnsi="宋体" w:eastAsia="宋体" w:cs="宋体"/>
          <w:bCs/>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14:paraId="0C3D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14:paraId="15DBA735">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14:paraId="5E099662">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15D17C71">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09EFB6E7">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771C2B69">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14:paraId="28D7AB25">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14:paraId="737A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14:paraId="3240EAD3">
            <w:pPr>
              <w:tabs>
                <w:tab w:val="left" w:pos="13965"/>
              </w:tabs>
              <w:spacing w:line="420" w:lineRule="exact"/>
              <w:jc w:val="center"/>
              <w:rPr>
                <w:rFonts w:hint="eastAsia" w:ascii="宋体" w:hAnsi="宋体" w:eastAsia="宋体" w:cs="宋体"/>
                <w:sz w:val="24"/>
                <w:szCs w:val="24"/>
              </w:rPr>
            </w:pPr>
          </w:p>
          <w:p w14:paraId="20FBFF85">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7BC73C36">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6EF2CF63">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76A114CF">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14:paraId="17A26D2D">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14:paraId="50E4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14:paraId="356629F9">
            <w:pPr>
              <w:spacing w:line="420" w:lineRule="exact"/>
              <w:jc w:val="center"/>
              <w:rPr>
                <w:rFonts w:hint="eastAsia" w:ascii="宋体" w:hAnsi="宋体" w:eastAsia="宋体" w:cs="宋体"/>
                <w:sz w:val="24"/>
                <w:szCs w:val="24"/>
              </w:rPr>
            </w:pPr>
          </w:p>
        </w:tc>
        <w:tc>
          <w:tcPr>
            <w:tcW w:w="427" w:type="dxa"/>
            <w:vAlign w:val="center"/>
          </w:tcPr>
          <w:p w14:paraId="5287DE97">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295D63DB">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395AB3BE">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66FD7A68">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0FF2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14:paraId="0915381D">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268E6DD4">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14:paraId="292C4A7D">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7D5944E9">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3E664F44">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14:paraId="11714410">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14:paraId="5FE5AA15">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14:paraId="463A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7ACE624E">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5C13C61C">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14:paraId="1D30FAB9">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14:paraId="1429542A">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14:paraId="13A0E29F">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2FE7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382FC9E2">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14:paraId="3ADDD741">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14:paraId="76F0E9F2">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14:paraId="0BC42948">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708E4755">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14:paraId="69F5B385">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14:paraId="1D49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43864CC8">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5C765BC1">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164A1289">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249BE49F">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43D6B27E">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14:paraId="0D6F5E4E">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14:paraId="11F7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14:paraId="15471EB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69281E2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0CFD2588">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14:paraId="30710A3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7C9C119D">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406041A8">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3AD0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44C165A8">
            <w:pPr>
              <w:spacing w:line="360" w:lineRule="auto"/>
              <w:jc w:val="center"/>
              <w:rPr>
                <w:rFonts w:hint="eastAsia" w:ascii="宋体" w:hAnsi="宋体" w:eastAsia="宋体" w:cs="宋体"/>
                <w:sz w:val="24"/>
                <w:szCs w:val="24"/>
              </w:rPr>
            </w:pPr>
          </w:p>
        </w:tc>
        <w:tc>
          <w:tcPr>
            <w:tcW w:w="427" w:type="dxa"/>
            <w:vAlign w:val="center"/>
          </w:tcPr>
          <w:p w14:paraId="5AB5EB7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14:paraId="238383E8">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14:paraId="14D7081A">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14:paraId="29ABB5CC">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5F1CFD59">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181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313ABC1C">
            <w:pPr>
              <w:spacing w:line="360" w:lineRule="auto"/>
              <w:jc w:val="center"/>
              <w:rPr>
                <w:rFonts w:hint="eastAsia" w:ascii="宋体" w:hAnsi="宋体" w:eastAsia="宋体" w:cs="宋体"/>
                <w:sz w:val="24"/>
                <w:szCs w:val="24"/>
              </w:rPr>
            </w:pPr>
          </w:p>
        </w:tc>
        <w:tc>
          <w:tcPr>
            <w:tcW w:w="427" w:type="dxa"/>
            <w:vAlign w:val="center"/>
          </w:tcPr>
          <w:p w14:paraId="2B53210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7BA916C2">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272BB29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08070E6B">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7F3275E1">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14:paraId="6C0D81F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1BE7AD1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6E43F6A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151BE1B1">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55DD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5EE345E6">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145C162D">
            <w:pPr>
              <w:spacing w:line="420" w:lineRule="exact"/>
              <w:rPr>
                <w:rFonts w:ascii="宋体" w:hAnsi="宋体"/>
                <w:bCs/>
              </w:rPr>
            </w:pPr>
            <w:r>
              <w:rPr>
                <w:rFonts w:hint="eastAsia" w:ascii="宋体" w:hAnsi="宋体" w:eastAsia="宋体" w:cs="宋体"/>
                <w:b/>
                <w:sz w:val="28"/>
                <w:szCs w:val="28"/>
              </w:rPr>
              <w:t>商务标</w:t>
            </w:r>
          </w:p>
        </w:tc>
      </w:tr>
      <w:tr w14:paraId="3E59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64D34C39">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3FDDE6B8">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14:paraId="63EC7531">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4B55E843">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1B21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65974BB8">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1183AEA9">
            <w:pPr>
              <w:spacing w:line="420" w:lineRule="exact"/>
              <w:rPr>
                <w:rFonts w:ascii="宋体" w:hAnsi="宋体"/>
                <w:bCs/>
              </w:rPr>
            </w:pPr>
            <w:r>
              <w:rPr>
                <w:rFonts w:hint="eastAsia" w:ascii="宋体" w:hAnsi="宋体" w:eastAsia="宋体" w:cs="宋体"/>
                <w:b/>
                <w:sz w:val="28"/>
                <w:szCs w:val="28"/>
              </w:rPr>
              <w:t>综合得分</w:t>
            </w:r>
          </w:p>
        </w:tc>
      </w:tr>
      <w:tr w14:paraId="7D14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438EF6B3">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14:paraId="018B1558">
      <w:pPr>
        <w:tabs>
          <w:tab w:val="left" w:pos="1196"/>
          <w:tab w:val="right" w:pos="15518"/>
        </w:tabs>
        <w:jc w:val="left"/>
        <w:rPr>
          <w:rFonts w:hint="eastAsia" w:asciiTheme="minorEastAsia" w:hAnsiTheme="minorEastAsia" w:eastAsiaTheme="minorEastAsia" w:cstheme="minorEastAsia"/>
          <w:sz w:val="20"/>
          <w:szCs w:val="20"/>
          <w:lang w:eastAsia="zh-CN"/>
        </w:rPr>
      </w:pPr>
      <w:r>
        <w:rPr>
          <w:rFonts w:hint="eastAsia" w:asciiTheme="minorEastAsia" w:hAnsiTheme="minorEastAsia" w:cstheme="minorEastAsia"/>
          <w:sz w:val="20"/>
          <w:szCs w:val="20"/>
          <w:lang w:eastAsia="zh-CN"/>
        </w:rPr>
        <w:tab/>
      </w:r>
    </w:p>
    <w:p w14:paraId="11D2C430">
      <w:pPr>
        <w:rPr>
          <w:rFonts w:hint="eastAsia"/>
        </w:rPr>
        <w:sectPr>
          <w:pgSz w:w="16838" w:h="11906" w:orient="landscape"/>
          <w:pgMar w:top="720" w:right="720" w:bottom="720" w:left="720" w:header="851" w:footer="992" w:gutter="0"/>
          <w:cols w:space="720" w:num="1"/>
          <w:titlePg/>
          <w:docGrid w:type="lines" w:linePitch="312" w:charSpace="0"/>
        </w:sectPr>
      </w:pPr>
    </w:p>
    <w:p w14:paraId="2A22C403">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14:paraId="655A3306">
      <w:pPr>
        <w:pStyle w:val="22"/>
        <w:rPr>
          <w:rFonts w:eastAsia="宋体"/>
        </w:rPr>
      </w:pPr>
    </w:p>
    <w:p w14:paraId="5754CE1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53A67A7B">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5F0B4C7">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3443502">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63"/>
                    <a:stretch>
                      <a:fillRect/>
                    </a:stretch>
                  </pic:blipFill>
                  <pic:spPr>
                    <a:xfrm>
                      <a:off x="0" y="0"/>
                      <a:ext cx="5760085" cy="2933377"/>
                    </a:xfrm>
                    <a:prstGeom prst="rect">
                      <a:avLst/>
                    </a:prstGeom>
                  </pic:spPr>
                </pic:pic>
              </a:graphicData>
            </a:graphic>
          </wp:inline>
        </w:drawing>
      </w:r>
    </w:p>
    <w:p w14:paraId="01B3FCEC">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CCD9515">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64"/>
                    <a:stretch>
                      <a:fillRect/>
                    </a:stretch>
                  </pic:blipFill>
                  <pic:spPr>
                    <a:xfrm>
                      <a:off x="0" y="0"/>
                      <a:ext cx="5760085" cy="2766707"/>
                    </a:xfrm>
                    <a:prstGeom prst="rect">
                      <a:avLst/>
                    </a:prstGeom>
                  </pic:spPr>
                </pic:pic>
              </a:graphicData>
            </a:graphic>
          </wp:inline>
        </w:drawing>
      </w:r>
    </w:p>
    <w:p w14:paraId="35233EBB">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5C632EB">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65"/>
                    <a:stretch>
                      <a:fillRect/>
                    </a:stretch>
                  </pic:blipFill>
                  <pic:spPr>
                    <a:xfrm>
                      <a:off x="0" y="0"/>
                      <a:ext cx="5760085" cy="2870054"/>
                    </a:xfrm>
                    <a:prstGeom prst="rect">
                      <a:avLst/>
                    </a:prstGeom>
                  </pic:spPr>
                </pic:pic>
              </a:graphicData>
            </a:graphic>
          </wp:inline>
        </w:drawing>
      </w:r>
    </w:p>
    <w:p w14:paraId="28DCE7B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7DB8383">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66"/>
                    <a:stretch>
                      <a:fillRect/>
                    </a:stretch>
                  </pic:blipFill>
                  <pic:spPr>
                    <a:xfrm>
                      <a:off x="0" y="0"/>
                      <a:ext cx="5760085" cy="2853375"/>
                    </a:xfrm>
                    <a:prstGeom prst="rect">
                      <a:avLst/>
                    </a:prstGeom>
                  </pic:spPr>
                </pic:pic>
              </a:graphicData>
            </a:graphic>
          </wp:inline>
        </w:drawing>
      </w:r>
    </w:p>
    <w:p w14:paraId="18B7EF51">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1ED9414">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14:paraId="3DB1BC0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2AF44EF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5B3C30AE">
      <w:pPr>
        <w:pStyle w:val="22"/>
      </w:pPr>
    </w:p>
    <w:p w14:paraId="76EF304A">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67"/>
                    <a:stretch>
                      <a:fillRect/>
                    </a:stretch>
                  </pic:blipFill>
                  <pic:spPr>
                    <a:xfrm>
                      <a:off x="0" y="0"/>
                      <a:ext cx="5760085" cy="2810122"/>
                    </a:xfrm>
                    <a:prstGeom prst="rect">
                      <a:avLst/>
                    </a:prstGeom>
                  </pic:spPr>
                </pic:pic>
              </a:graphicData>
            </a:graphic>
          </wp:inline>
        </w:drawing>
      </w:r>
    </w:p>
    <w:p w14:paraId="74B23F2B">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68"/>
                    <a:stretch>
                      <a:fillRect/>
                    </a:stretch>
                  </pic:blipFill>
                  <pic:spPr>
                    <a:xfrm>
                      <a:off x="0" y="0"/>
                      <a:ext cx="5760085" cy="2820042"/>
                    </a:xfrm>
                    <a:prstGeom prst="rect">
                      <a:avLst/>
                    </a:prstGeom>
                  </pic:spPr>
                </pic:pic>
              </a:graphicData>
            </a:graphic>
          </wp:inline>
        </w:drawing>
      </w:r>
    </w:p>
    <w:p w14:paraId="54A242F8">
      <w:pPr>
        <w:pStyle w:val="22"/>
      </w:pPr>
    </w:p>
    <w:p w14:paraId="654F9D26">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3B238F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3DD461AA">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14:paraId="43FB3D73">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3CCCD780">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14:paraId="5EA95584">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69"/>
                    <a:stretch>
                      <a:fillRect/>
                    </a:stretch>
                  </pic:blipFill>
                  <pic:spPr>
                    <a:xfrm>
                      <a:off x="0" y="0"/>
                      <a:ext cx="4067175" cy="4876800"/>
                    </a:xfrm>
                    <a:prstGeom prst="rect">
                      <a:avLst/>
                    </a:prstGeom>
                    <a:noFill/>
                    <a:ln>
                      <a:noFill/>
                    </a:ln>
                  </pic:spPr>
                </pic:pic>
              </a:graphicData>
            </a:graphic>
          </wp:inline>
        </w:drawing>
      </w:r>
    </w:p>
    <w:p w14:paraId="783D741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2EEFD4D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08958CD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7977570">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474063E2">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4457132F">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70"/>
                    <a:stretch>
                      <a:fillRect/>
                    </a:stretch>
                  </pic:blipFill>
                  <pic:spPr>
                    <a:xfrm>
                      <a:off x="0" y="0"/>
                      <a:ext cx="5760085" cy="2269864"/>
                    </a:xfrm>
                    <a:prstGeom prst="rect">
                      <a:avLst/>
                    </a:prstGeom>
                  </pic:spPr>
                </pic:pic>
              </a:graphicData>
            </a:graphic>
          </wp:inline>
        </w:drawing>
      </w:r>
    </w:p>
    <w:p w14:paraId="36E716F6">
      <w:pPr>
        <w:rPr>
          <w:rFonts w:hint="eastAsia"/>
        </w:rPr>
      </w:pPr>
    </w:p>
    <w:p w14:paraId="1A43F3D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E0C200A">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0B35BA94">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71"/>
                    <a:stretch>
                      <a:fillRect/>
                    </a:stretch>
                  </pic:blipFill>
                  <pic:spPr>
                    <a:xfrm>
                      <a:off x="0" y="0"/>
                      <a:ext cx="5760085" cy="2125673"/>
                    </a:xfrm>
                    <a:prstGeom prst="rect">
                      <a:avLst/>
                    </a:prstGeom>
                  </pic:spPr>
                </pic:pic>
              </a:graphicData>
            </a:graphic>
          </wp:inline>
        </w:drawing>
      </w:r>
    </w:p>
    <w:p w14:paraId="2BABD19A">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AEF1AC7">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67848DD2">
      <w:pPr>
        <w:pStyle w:val="22"/>
      </w:pPr>
    </w:p>
    <w:p w14:paraId="1876A730">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72"/>
                    <a:stretch>
                      <a:fillRect/>
                    </a:stretch>
                  </pic:blipFill>
                  <pic:spPr>
                    <a:xfrm>
                      <a:off x="0" y="0"/>
                      <a:ext cx="5490210" cy="2669498"/>
                    </a:xfrm>
                    <a:prstGeom prst="rect">
                      <a:avLst/>
                    </a:prstGeom>
                  </pic:spPr>
                </pic:pic>
              </a:graphicData>
            </a:graphic>
          </wp:inline>
        </w:drawing>
      </w:r>
    </w:p>
    <w:p w14:paraId="7F92294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C7CFB6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DDB252E">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294925D7">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73"/>
                    <a:stretch>
                      <a:fillRect/>
                    </a:stretch>
                  </pic:blipFill>
                  <pic:spPr>
                    <a:xfrm>
                      <a:off x="0" y="0"/>
                      <a:ext cx="5490210" cy="1992743"/>
                    </a:xfrm>
                    <a:prstGeom prst="rect">
                      <a:avLst/>
                    </a:prstGeom>
                  </pic:spPr>
                </pic:pic>
              </a:graphicData>
            </a:graphic>
          </wp:inline>
        </w:drawing>
      </w:r>
    </w:p>
    <w:p w14:paraId="36814FB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11D1CE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31130E3">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59B407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98FDD8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0E416AC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19065DC9">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74"/>
                    <a:stretch>
                      <a:fillRect/>
                    </a:stretch>
                  </pic:blipFill>
                  <pic:spPr>
                    <a:xfrm>
                      <a:off x="0" y="0"/>
                      <a:ext cx="5490210" cy="2544669"/>
                    </a:xfrm>
                    <a:prstGeom prst="rect">
                      <a:avLst/>
                    </a:prstGeom>
                  </pic:spPr>
                </pic:pic>
              </a:graphicData>
            </a:graphic>
          </wp:inline>
        </w:drawing>
      </w:r>
    </w:p>
    <w:p w14:paraId="4E5FE42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EC5215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459D490">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14161715">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75"/>
                    <a:stretch>
                      <a:fillRect/>
                    </a:stretch>
                  </pic:blipFill>
                  <pic:spPr>
                    <a:xfrm>
                      <a:off x="0" y="0"/>
                      <a:ext cx="5760085" cy="1956600"/>
                    </a:xfrm>
                    <a:prstGeom prst="rect">
                      <a:avLst/>
                    </a:prstGeom>
                  </pic:spPr>
                </pic:pic>
              </a:graphicData>
            </a:graphic>
          </wp:inline>
        </w:drawing>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14:paraId="43A48020">
      <w:pPr>
        <w:rPr>
          <w:rFonts w:hint="eastAsia" w:ascii="仿宋_GB2312" w:hAnsi="仿宋_GB2312" w:eastAsia="仿宋_GB2312" w:cs="仿宋_GB2312"/>
        </w:rPr>
      </w:pPr>
    </w:p>
    <w:p w14:paraId="68EFBF63">
      <w:pPr>
        <w:rPr>
          <w:rFonts w:hint="eastAsia" w:ascii="仿宋_GB2312" w:hAnsi="仿宋_GB2312" w:eastAsia="仿宋_GB2312" w:cs="仿宋_GB2312"/>
        </w:rPr>
      </w:pPr>
    </w:p>
    <w:p w14:paraId="553FC2C2">
      <w:pPr>
        <w:rPr>
          <w:rFonts w:hint="eastAsia" w:ascii="仿宋_GB2312" w:hAnsi="仿宋_GB2312" w:eastAsia="仿宋_GB2312" w:cs="仿宋_GB2312"/>
        </w:rPr>
      </w:pPr>
    </w:p>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B9220">
    <w:pPr>
      <w:pStyle w:val="27"/>
      <w:jc w:val="both"/>
      <w:rPr>
        <w:rFonts w:hint="eastAsia"/>
      </w:rPr>
    </w:pPr>
  </w:p>
  <w:p w14:paraId="2F53490D">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C1F86">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3D7C1F86">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4B99E85C">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784E8">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0A6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4F40A6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71255">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B958">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87B68">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DC227">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07CAA">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8B6A8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188B6A8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17BCF">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635A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3EA635A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EF884">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8870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DD8870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D97FC">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4EDB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11B4EDB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56120">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B99CC">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1A4B99CC">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F1B78">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24114">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16A24114">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BF817">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09258">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39D09258">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C06B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55C56">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61F55C56">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E1BEF">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A52EA">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14:paraId="390A52EA">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3AB74">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38FCD">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14:paraId="73F38FCD">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B528B">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A78A9A">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14:paraId="67A78A9A">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6EC1F">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C2E9CD">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DC2E9CD">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D8096">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F840F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DF840F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92B15">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0CFCE6">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480CFCE6">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1D2D7">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0BEFAD">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40BEFAD">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5B41A">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8B6DD">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2D68B6DD">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961E5">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A069A">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14:paraId="7F6A069A">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56139">
    <w:pPr>
      <w:pStyle w:val="27"/>
      <w:jc w:val="center"/>
    </w:pPr>
    <w:r>
      <w:rPr>
        <w:rFonts w:hint="eastAsia"/>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60325" cy="154940"/>
              <wp:effectExtent l="0" t="0" r="0" b="0"/>
              <wp:wrapNone/>
              <wp:docPr id="2"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14:paraId="2BEC7FA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75648;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uvrU0QAAAAIBAAAPAAAAAAAAAAEAIAAAACIAAABkcnMvZG93bnJldi54bWxQSwECFAAUAAAA&#10;CACHTuJAySxJmC4CAABSBAAADgAAAAAAAAABACAAAAAgAQAAZHJzL2Uyb0RvYy54bWxQSwUGAAAA&#10;AAYABgBZAQAAwAUAAAAA&#10;">
              <v:fill on="f" focussize="0,0"/>
              <v:stroke on="f" weight="0.5pt"/>
              <v:imagedata o:title=""/>
              <o:lock v:ext="edit" aspectratio="f"/>
              <v:textbox inset="0mm,0mm,0mm,0mm" style="mso-fit-shape-to-text:t;">
                <w:txbxContent>
                  <w:p w14:paraId="2BEC7FA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74C8C">
    <w:pPr>
      <w:pStyle w:val="27"/>
    </w:pPr>
    <w:r>
      <w:rPr>
        <w:rFonts w:hint="eastAsia"/>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237490" cy="154940"/>
              <wp:effectExtent l="0" t="0" r="0" b="0"/>
              <wp:wrapNone/>
              <wp:docPr id="8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56944A87">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8384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DXoEAYxAgAAVAQAAA4AAAAAAAAAAQAgAAAAIQEAAGRycy9lMm9Eb2MueG1sUEsF&#10;BgAAAAAGAAYAWQEAAMQFAAAAAA==&#10;">
              <v:fill on="f" focussize="0,0"/>
              <v:stroke on="f" weight="0.5pt"/>
              <v:imagedata o:title=""/>
              <o:lock v:ext="edit" aspectratio="f"/>
              <v:textbox inset="0mm,0mm,0mm,0mm" style="mso-fit-shape-to-text:t;">
                <w:txbxContent>
                  <w:p w14:paraId="56944A87">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07E8B">
    <w:pPr>
      <w:pStyle w:val="27"/>
      <w:jc w:val="center"/>
    </w:pPr>
    <w:r>
      <w:rPr>
        <w:rFonts w:hint="eastAsia"/>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237490" cy="15494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1C3B223C">
                          <w:pPr>
                            <w:pStyle w:val="2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2.2pt;width:18.7pt;mso-position-horizontal:center;mso-position-horizontal-relative:margin;mso-wrap-style:none;z-index:251684864;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CVkqeLLwIAAFQEAAAOAAAAAAAAAAEAIAAAACEBAABkcnMvZTJvRG9jLnhtbFBLBQYA&#10;AAAABgAGAFkBAADCBQAAAAA=&#10;">
              <v:fill on="f" focussize="0,0"/>
              <v:stroke on="f" weight="0.5pt"/>
              <v:imagedata o:title=""/>
              <o:lock v:ext="edit" aspectratio="f"/>
              <v:textbox inset="0mm,0mm,0mm,0mm" style="mso-fit-shape-to-text:t;">
                <w:txbxContent>
                  <w:p w14:paraId="1C3B223C">
                    <w:pPr>
                      <w:pStyle w:val="27"/>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B9979">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6884C6">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14:paraId="2F6884C6">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A17B0">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F183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3F183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ED9E8">
    <w:pPr>
      <w:pStyle w:val="28"/>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879E4">
    <w:pPr>
      <w:pStyle w:val="28"/>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FDB4D">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EACCF">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7476">
    <w:pPr>
      <w:pStyle w:val="2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4920E">
    <w:pPr>
      <w:pStyle w:val="2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C5C6A">
    <w:pPr>
      <w:pStyle w:val="28"/>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3EDAC">
    <w:pPr>
      <w:pStyle w:val="28"/>
      <w:rPr>
        <w:rFonts w:hint="eastAsia"/>
      </w:rPr>
    </w:pPr>
  </w:p>
  <w:p w14:paraId="12D659E1">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84AB4">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BFAF">
    <w:pPr>
      <w:pStyle w:val="28"/>
      <w:rPr>
        <w:rFonts w:hint="eastAsia"/>
      </w:rPr>
    </w:pPr>
  </w:p>
  <w:p w14:paraId="684B4785">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2">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3">
    <w:nsid w:val="38681AE8"/>
    <w:multiLevelType w:val="multilevel"/>
    <w:tmpl w:val="38681AE8"/>
    <w:lvl w:ilvl="0" w:tentative="0">
      <w:start w:val="1"/>
      <w:numFmt w:val="lowerLetter"/>
      <w:lvlText w:val="%1)"/>
      <w:lvlJc w:val="left"/>
      <w:pPr>
        <w:tabs>
          <w:tab w:val="left" w:pos="6"/>
        </w:tabs>
        <w:ind w:left="403" w:firstLine="23"/>
      </w:pPr>
      <w:rPr>
        <w:rFonts w:hint="default"/>
      </w:r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4">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5">
    <w:nsid w:val="52FB3F17"/>
    <w:multiLevelType w:val="multilevel"/>
    <w:tmpl w:val="52FB3F1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6"/>
  </w:num>
  <w:num w:numId="2">
    <w:abstractNumId w:val="7"/>
  </w:num>
  <w:num w:numId="3">
    <w:abstractNumId w:val="8"/>
  </w:num>
  <w:num w:numId="4">
    <w:abstractNumId w:val="1"/>
  </w:num>
  <w:num w:numId="5">
    <w:abstractNumId w:val="2"/>
  </w:num>
  <w:num w:numId="6">
    <w:abstractNumId w:val="0"/>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8638AF"/>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7E2587"/>
    <w:rsid w:val="0F9500FF"/>
    <w:rsid w:val="0FA75561"/>
    <w:rsid w:val="0FB83603"/>
    <w:rsid w:val="0FBE18F0"/>
    <w:rsid w:val="0FCA77F1"/>
    <w:rsid w:val="0FCD5DCC"/>
    <w:rsid w:val="0FEF02B3"/>
    <w:rsid w:val="10270545"/>
    <w:rsid w:val="103819AC"/>
    <w:rsid w:val="104B7348"/>
    <w:rsid w:val="106E6B14"/>
    <w:rsid w:val="1081562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C9673C"/>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4165F"/>
    <w:rsid w:val="17770BC2"/>
    <w:rsid w:val="17860E2F"/>
    <w:rsid w:val="17A119AA"/>
    <w:rsid w:val="17AF1095"/>
    <w:rsid w:val="1813218C"/>
    <w:rsid w:val="181E57CF"/>
    <w:rsid w:val="18454A08"/>
    <w:rsid w:val="18586F2B"/>
    <w:rsid w:val="18656713"/>
    <w:rsid w:val="188C65D3"/>
    <w:rsid w:val="18A70482"/>
    <w:rsid w:val="18CA3EB9"/>
    <w:rsid w:val="18E815ED"/>
    <w:rsid w:val="19063790"/>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71B07"/>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3C64F5"/>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6E7404"/>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1A7B78"/>
    <w:rsid w:val="28287CEE"/>
    <w:rsid w:val="285C301A"/>
    <w:rsid w:val="286903EF"/>
    <w:rsid w:val="287F5DD3"/>
    <w:rsid w:val="288047CB"/>
    <w:rsid w:val="289E62FA"/>
    <w:rsid w:val="28AB671E"/>
    <w:rsid w:val="28BA30C3"/>
    <w:rsid w:val="28D72A57"/>
    <w:rsid w:val="28E62237"/>
    <w:rsid w:val="291E2CA6"/>
    <w:rsid w:val="29331862"/>
    <w:rsid w:val="29514925"/>
    <w:rsid w:val="297377B1"/>
    <w:rsid w:val="298E421D"/>
    <w:rsid w:val="299E147F"/>
    <w:rsid w:val="29C32A87"/>
    <w:rsid w:val="29CF070E"/>
    <w:rsid w:val="29CF26DC"/>
    <w:rsid w:val="2A1C5DA0"/>
    <w:rsid w:val="2A200D39"/>
    <w:rsid w:val="2A507EFF"/>
    <w:rsid w:val="2A9248E5"/>
    <w:rsid w:val="2A931BAD"/>
    <w:rsid w:val="2A9B7773"/>
    <w:rsid w:val="2ACB3B45"/>
    <w:rsid w:val="2ADC05A4"/>
    <w:rsid w:val="2B6F0D7F"/>
    <w:rsid w:val="2B797443"/>
    <w:rsid w:val="2B8716BD"/>
    <w:rsid w:val="2B8B76FF"/>
    <w:rsid w:val="2B906D86"/>
    <w:rsid w:val="2BAF763B"/>
    <w:rsid w:val="2BD5034F"/>
    <w:rsid w:val="2C0B6845"/>
    <w:rsid w:val="2C164021"/>
    <w:rsid w:val="2C4E3791"/>
    <w:rsid w:val="2C8A2821"/>
    <w:rsid w:val="2CC04EFA"/>
    <w:rsid w:val="2CD178C0"/>
    <w:rsid w:val="2CF750C7"/>
    <w:rsid w:val="2D025012"/>
    <w:rsid w:val="2D0F0B0A"/>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55148"/>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A66E9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6D65004"/>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BFB2BB6"/>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BD79D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06F3B"/>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CD6CF3"/>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816990"/>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1A3E2E"/>
    <w:rsid w:val="4F31409F"/>
    <w:rsid w:val="4F4437CC"/>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51540E"/>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616B0"/>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014550"/>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A6584"/>
    <w:rsid w:val="5ACB1A0A"/>
    <w:rsid w:val="5ACB3B4E"/>
    <w:rsid w:val="5AD31FE5"/>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1F642E6"/>
    <w:rsid w:val="622A5268"/>
    <w:rsid w:val="622C5484"/>
    <w:rsid w:val="623C3E38"/>
    <w:rsid w:val="624049E0"/>
    <w:rsid w:val="625C563D"/>
    <w:rsid w:val="626A1704"/>
    <w:rsid w:val="628C1BC6"/>
    <w:rsid w:val="62AD7E76"/>
    <w:rsid w:val="62B362C8"/>
    <w:rsid w:val="62B97A94"/>
    <w:rsid w:val="62C1330E"/>
    <w:rsid w:val="62E55497"/>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075FA"/>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91427"/>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3F670D"/>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next w:val="2"/>
    <w:qFormat/>
    <w:uiPriority w:val="0"/>
    <w:pPr>
      <w:ind w:firstLine="420"/>
    </w:pPr>
    <w:rPr>
      <w:rFonts w:ascii="Times New Roman" w:hAnsi="Times New Roman"/>
      <w:kern w:val="0"/>
      <w:sz w:val="20"/>
      <w:szCs w:val="2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character" w:customStyle="1" w:styleId="171">
    <w:name w:val="样式 Arial1"/>
    <w:basedOn w:val="43"/>
    <w:qFormat/>
    <w:uiPriority w:val="0"/>
    <w:rPr>
      <w:rFonts w:ascii="Arial" w:hAnsi="Arial" w:eastAsia="宋体"/>
      <w:sz w:val="21"/>
    </w:rPr>
  </w:style>
  <w:style w:type="paragraph" w:customStyle="1" w:styleId="172">
    <w:name w:val="简单回函地址"/>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35.png"/><Relationship Id="rId74" Type="http://schemas.openxmlformats.org/officeDocument/2006/relationships/image" Target="media/image34.png"/><Relationship Id="rId73" Type="http://schemas.openxmlformats.org/officeDocument/2006/relationships/image" Target="media/image33.png"/><Relationship Id="rId72" Type="http://schemas.openxmlformats.org/officeDocument/2006/relationships/image" Target="media/image32.png"/><Relationship Id="rId71" Type="http://schemas.openxmlformats.org/officeDocument/2006/relationships/image" Target="media/image31.png"/><Relationship Id="rId70" Type="http://schemas.openxmlformats.org/officeDocument/2006/relationships/image" Target="media/image30.png"/><Relationship Id="rId7" Type="http://schemas.openxmlformats.org/officeDocument/2006/relationships/footer" Target="footer3.xml"/><Relationship Id="rId69" Type="http://schemas.openxmlformats.org/officeDocument/2006/relationships/image" Target="media/image29.png"/><Relationship Id="rId68" Type="http://schemas.openxmlformats.org/officeDocument/2006/relationships/image" Target="media/image28.png"/><Relationship Id="rId67" Type="http://schemas.openxmlformats.org/officeDocument/2006/relationships/image" Target="media/image27.png"/><Relationship Id="rId66" Type="http://schemas.openxmlformats.org/officeDocument/2006/relationships/image" Target="media/image26.png"/><Relationship Id="rId65" Type="http://schemas.openxmlformats.org/officeDocument/2006/relationships/image" Target="media/image25.png"/><Relationship Id="rId64" Type="http://schemas.openxmlformats.org/officeDocument/2006/relationships/image" Target="media/image24.png"/><Relationship Id="rId63" Type="http://schemas.openxmlformats.org/officeDocument/2006/relationships/image" Target="media/image23.png"/><Relationship Id="rId62" Type="http://schemas.openxmlformats.org/officeDocument/2006/relationships/image" Target="media/image22.jpeg"/><Relationship Id="rId61" Type="http://schemas.openxmlformats.org/officeDocument/2006/relationships/image" Target="media/image21.png"/><Relationship Id="rId60" Type="http://schemas.openxmlformats.org/officeDocument/2006/relationships/image" Target="media/image20.png"/><Relationship Id="rId6" Type="http://schemas.openxmlformats.org/officeDocument/2006/relationships/header" Target="header2.xml"/><Relationship Id="rId59" Type="http://schemas.openxmlformats.org/officeDocument/2006/relationships/image" Target="media/image19.png"/><Relationship Id="rId58" Type="http://schemas.openxmlformats.org/officeDocument/2006/relationships/image" Target="media/image18.png"/><Relationship Id="rId57" Type="http://schemas.openxmlformats.org/officeDocument/2006/relationships/image" Target="media/image17.png"/><Relationship Id="rId56" Type="http://schemas.openxmlformats.org/officeDocument/2006/relationships/image" Target="media/image16.png"/><Relationship Id="rId55" Type="http://schemas.openxmlformats.org/officeDocument/2006/relationships/image" Target="media/image15.png"/><Relationship Id="rId54" Type="http://schemas.openxmlformats.org/officeDocument/2006/relationships/image" Target="media/image14.jpe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footer" Target="footer2.xml"/><Relationship Id="rId49" Type="http://schemas.openxmlformats.org/officeDocument/2006/relationships/image" Target="media/image9.jpe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jpe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theme" Target="theme/theme1.xml"/><Relationship Id="rId40" Type="http://schemas.openxmlformats.org/officeDocument/2006/relationships/footer" Target="footer28.xml"/><Relationship Id="rId4" Type="http://schemas.openxmlformats.org/officeDocument/2006/relationships/footer" Target="footer1.xml"/><Relationship Id="rId39" Type="http://schemas.openxmlformats.org/officeDocument/2006/relationships/footer" Target="footer27.xml"/><Relationship Id="rId38" Type="http://schemas.openxmlformats.org/officeDocument/2006/relationships/header" Target="header10.xml"/><Relationship Id="rId37" Type="http://schemas.openxmlformats.org/officeDocument/2006/relationships/header" Target="header9.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header" Target="header8.xml"/><Relationship Id="rId33" Type="http://schemas.openxmlformats.org/officeDocument/2006/relationships/header" Target="header7.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90</Pages>
  <Words>14955</Words>
  <Characters>15881</Characters>
  <Lines>1</Lines>
  <Paragraphs>1</Paragraphs>
  <TotalTime>24</TotalTime>
  <ScaleCrop>false</ScaleCrop>
  <LinksUpToDate>false</LinksUpToDate>
  <CharactersWithSpaces>16092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晓寒轻</cp:lastModifiedBy>
  <cp:lastPrinted>2025-03-10T09:40:00Z</cp:lastPrinted>
  <dcterms:modified xsi:type="dcterms:W3CDTF">2025-11-13T05:37:59Z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ED02EB12B8294FE5807EAA5D2C3C24E0</vt:lpwstr>
  </property>
  <property fmtid="{D5CDD505-2E9C-101B-9397-08002B2CF9AE}" pid="4" name="KSOTemplateDocerSaveRecord">
    <vt:lpwstr>eyJoZGlkIjoiNGVmYjYwMTVkYTcwNzlmYzkyYzZmMzIwZTI3ZGZlNjgiLCJ1c2VySWQiOiIxMDYzNzE1ODkzIn0=</vt:lpwstr>
  </property>
</Properties>
</file>